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1147AC6B" w:rsidR="00BC389F" w:rsidRDefault="000C706B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A61855">
        <w:rPr>
          <w:rFonts w:asciiTheme="majorHAnsi" w:hAnsiTheme="majorHAnsi"/>
          <w:b/>
        </w:rPr>
        <w:t>CAMESCOPES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011961FF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930656">
        <w:rPr>
          <w:rFonts w:asciiTheme="majorHAnsi" w:hAnsiTheme="majorHAnsi"/>
          <w:sz w:val="22"/>
          <w:szCs w:val="22"/>
        </w:rPr>
        <w:t>ALSACE CINEMAS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721F694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930656">
        <w:rPr>
          <w:rFonts w:asciiTheme="majorHAnsi" w:hAnsiTheme="majorHAnsi"/>
          <w:sz w:val="22"/>
          <w:szCs w:val="22"/>
        </w:rPr>
        <w:t xml:space="preserve">Pascal </w:t>
      </w:r>
      <w:r w:rsidR="00CA52E9">
        <w:rPr>
          <w:rFonts w:asciiTheme="majorHAnsi" w:hAnsiTheme="majorHAnsi"/>
          <w:sz w:val="22"/>
          <w:szCs w:val="22"/>
        </w:rPr>
        <w:t>HACHARD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1A264DFC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Alsace Cinémas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6207C0F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930656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477926A3" w:rsidR="005544C5" w:rsidRPr="00CC42A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Alsace Cinémas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>conventionné pour le prêt de deux caméscopes</w:t>
      </w:r>
      <w:r w:rsidR="00103B73">
        <w:rPr>
          <w:rFonts w:asciiTheme="majorHAnsi" w:hAnsiTheme="majorHAnsi"/>
          <w:sz w:val="22"/>
          <w:szCs w:val="22"/>
        </w:rPr>
        <w:t>,</w:t>
      </w:r>
      <w:r w:rsidR="00A61855">
        <w:rPr>
          <w:rFonts w:asciiTheme="majorHAnsi" w:hAnsiTheme="majorHAnsi"/>
          <w:sz w:val="22"/>
          <w:szCs w:val="22"/>
        </w:rPr>
        <w:t xml:space="preserve"> </w:t>
      </w:r>
      <w:r w:rsidR="00A61855" w:rsidRPr="00A61855">
        <w:rPr>
          <w:rFonts w:asciiTheme="majorHAnsi" w:hAnsiTheme="majorHAnsi"/>
          <w:sz w:val="22"/>
          <w:szCs w:val="22"/>
        </w:rPr>
        <w:t>Sony HDR-CX625, légers, et simples d'utilisation (avec leurs cartes SD</w:t>
      </w:r>
      <w:r w:rsidR="00A61855">
        <w:rPr>
          <w:rFonts w:asciiTheme="majorHAnsi" w:hAnsiTheme="majorHAnsi"/>
          <w:sz w:val="22"/>
          <w:szCs w:val="22"/>
        </w:rPr>
        <w:t xml:space="preserve"> pour l’enregistrement et stockage des séquences)</w:t>
      </w:r>
      <w:r w:rsidR="000C706B">
        <w:rPr>
          <w:rFonts w:asciiTheme="majorHAnsi" w:hAnsiTheme="majorHAnsi"/>
          <w:sz w:val="22"/>
          <w:szCs w:val="22"/>
        </w:rPr>
        <w:t>. Alsace Cinémas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3C997AB7" w14:textId="57DFCF66" w:rsidR="008607DE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</w:p>
    <w:p w14:paraId="1BC103C7" w14:textId="6B347755" w:rsidR="00AE062A" w:rsidRPr="00BD05C6" w:rsidRDefault="0035265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 ou deux camè</w:t>
      </w:r>
      <w:bookmarkStart w:id="0" w:name="_GoBack"/>
      <w:bookmarkEnd w:id="0"/>
      <w:r w:rsidR="00AE062A">
        <w:rPr>
          <w:rFonts w:asciiTheme="majorHAnsi" w:hAnsiTheme="majorHAnsi"/>
          <w:sz w:val="22"/>
          <w:szCs w:val="22"/>
        </w:rPr>
        <w:t>scopes.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="Apple Symbols" w:hAnsi="Apple Symbols" w:cs="Apple Symbols"/>
          <w:sz w:val="22"/>
          <w:szCs w:val="22"/>
        </w:rPr>
        <w:t>cf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Pr="00BD05C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2AA4434" w14:textId="77777777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impérativement depuis et vers les locaux d’</w:t>
      </w:r>
      <w:r w:rsidR="00686F1E">
        <w:rPr>
          <w:rFonts w:asciiTheme="majorHAnsi" w:hAnsiTheme="majorHAnsi"/>
          <w:sz w:val="22"/>
          <w:szCs w:val="22"/>
        </w:rPr>
        <w:t>Alsace Cinémas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34974301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Alsace Cinémas les mouvements du matériel. Les deux utilisateurs concernés devront procéder ensemble à la vérification de l’état du matériel et signaler à Alsace Cinémas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2E3CD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3DF113D5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>vis d’</w:t>
      </w:r>
      <w:r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8648358" w:rsidR="0070252A" w:rsidRPr="00BD05C6" w:rsidRDefault="000C706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>des caméscopes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1ADFBE80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F14DA0">
        <w:rPr>
          <w:rFonts w:asciiTheme="majorHAnsi" w:hAnsiTheme="majorHAnsi"/>
          <w:sz w:val="22"/>
          <w:szCs w:val="22"/>
        </w:rPr>
        <w:t>3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 w:rsidR="00F14DA0"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 dégradation, perte ou vol de la Mallette,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802211" w:rsidRPr="00BD05C6">
        <w:rPr>
          <w:rFonts w:asciiTheme="majorHAnsi" w:hAnsiTheme="majorHAnsi"/>
          <w:sz w:val="22"/>
          <w:szCs w:val="22"/>
        </w:rPr>
        <w:t>, sans que la responsabilité d’</w:t>
      </w:r>
      <w:r w:rsidR="002D07FF">
        <w:rPr>
          <w:rFonts w:asciiTheme="majorHAnsi" w:hAnsiTheme="majorHAnsi"/>
          <w:sz w:val="22"/>
          <w:szCs w:val="22"/>
        </w:rPr>
        <w:t>Alsace Cinémas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7A4C0D20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>
        <w:rPr>
          <w:rFonts w:asciiTheme="majorHAnsi" w:hAnsiTheme="majorHAnsi"/>
          <w:sz w:val="22"/>
          <w:szCs w:val="22"/>
        </w:rPr>
        <w:t>Strasbourg</w:t>
      </w:r>
      <w:r w:rsidR="00735E39" w:rsidRPr="00BD05C6">
        <w:rPr>
          <w:rFonts w:asciiTheme="majorHAnsi" w:hAnsiTheme="majorHAnsi"/>
          <w:sz w:val="22"/>
          <w:szCs w:val="22"/>
        </w:rPr>
        <w:t xml:space="preserve">, le </w:t>
      </w:r>
      <w:r w:rsidRPr="00C7693D">
        <w:rPr>
          <w:rFonts w:asciiTheme="majorHAnsi" w:hAnsiTheme="majorHAnsi"/>
          <w:sz w:val="22"/>
          <w:szCs w:val="22"/>
          <w:highlight w:val="yellow"/>
        </w:rPr>
        <w:t>XXX</w:t>
      </w:r>
      <w:r w:rsidR="00735E39" w:rsidRPr="00C7693D">
        <w:rPr>
          <w:rFonts w:asciiTheme="majorHAnsi" w:hAnsiTheme="majorHAnsi"/>
          <w:i/>
          <w:sz w:val="22"/>
          <w:szCs w:val="22"/>
          <w:highlight w:val="yellow"/>
        </w:rPr>
        <w:t>.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2BA5FD8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2D07FF">
        <w:rPr>
          <w:rFonts w:asciiTheme="majorHAnsi" w:hAnsiTheme="majorHAnsi"/>
          <w:sz w:val="22"/>
          <w:szCs w:val="22"/>
        </w:rPr>
        <w:t>Alsace Cinémas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609DEE00" w:rsidR="00BC389F" w:rsidRPr="00BD05C6" w:rsidRDefault="00585181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Pascal</w:t>
      </w:r>
      <w:r w:rsidR="002D07F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Hachard</w:t>
      </w:r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2D14294" w:rsidR="0084437D" w:rsidRPr="005544C5" w:rsidRDefault="00585181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AF38D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19436276" w:rsidR="004352E2" w:rsidRPr="00A27AE7" w:rsidRDefault="00A27AE7" w:rsidP="00A27AE7">
      <w:pPr>
        <w:rPr>
          <w:rFonts w:eastAsia="Times New Roman"/>
        </w:rPr>
      </w:pPr>
      <w:r w:rsidRPr="00162762">
        <w:rPr>
          <w:rFonts w:asciiTheme="majorHAnsi" w:eastAsia="Times New Roman" w:hAnsiTheme="majorHAnsi"/>
          <w:sz w:val="22"/>
          <w:szCs w:val="22"/>
        </w:rPr>
        <w:t xml:space="preserve">2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begin"/>
      </w:r>
      <w:r w:rsidRPr="00162762">
        <w:rPr>
          <w:rFonts w:asciiTheme="majorHAnsi" w:eastAsia="Times New Roman" w:hAnsiTheme="majorHAnsi"/>
          <w:sz w:val="22"/>
          <w:szCs w:val="22"/>
        </w:rPr>
        <w:instrText xml:space="preserve"> HYPERLINK "https://www.sony.fr/electronics/camescopes-handycam/hdr-cx675-cx625/specifications" \t "_blank" </w:instrText>
      </w:r>
      <w:r w:rsidRPr="00162762">
        <w:rPr>
          <w:rFonts w:asciiTheme="majorHAnsi" w:eastAsia="Times New Roman" w:hAnsiTheme="majorHAnsi"/>
          <w:sz w:val="22"/>
          <w:szCs w:val="22"/>
        </w:rPr>
      </w:r>
      <w:r w:rsidRPr="00162762">
        <w:rPr>
          <w:rFonts w:asciiTheme="majorHAnsi" w:eastAsia="Times New Roman" w:hAnsiTheme="majorHAnsi"/>
          <w:sz w:val="22"/>
          <w:szCs w:val="22"/>
        </w:rPr>
        <w:fldChar w:fldCharType="separate"/>
      </w:r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 xml:space="preserve">camescopes numériques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end"/>
      </w:r>
      <w:r w:rsidRPr="00162762">
        <w:rPr>
          <w:rFonts w:asciiTheme="majorHAnsi" w:hAnsiTheme="majorHAnsi"/>
          <w:b/>
          <w:sz w:val="22"/>
          <w:szCs w:val="22"/>
        </w:rPr>
        <w:t xml:space="preserve">Sony HDR-CX625, légers, et simples d'utilisation </w:t>
      </w:r>
      <w:r w:rsidRPr="00162762">
        <w:rPr>
          <w:rFonts w:asciiTheme="majorHAnsi" w:hAnsiTheme="majorHAnsi"/>
          <w:sz w:val="22"/>
          <w:szCs w:val="22"/>
        </w:rPr>
        <w:t>(avec leurs cartes SD pour l’enregistrement et stockage des séquences</w:t>
      </w:r>
      <w:r w:rsidR="00162762" w:rsidRPr="00162762">
        <w:rPr>
          <w:rFonts w:asciiTheme="majorHAnsi" w:hAnsiTheme="majorHAnsi"/>
          <w:sz w:val="22"/>
          <w:szCs w:val="22"/>
        </w:rPr>
        <w:t xml:space="preserve">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SanDisk microSDXC USH-I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64GB),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et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fournis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>avec leur sacoche de rangement</w:t>
      </w:r>
      <w:r w:rsidRPr="00162762">
        <w:rPr>
          <w:rFonts w:asciiTheme="majorHAnsi" w:hAnsiTheme="majorHAnsi"/>
          <w:sz w:val="22"/>
          <w:szCs w:val="22"/>
        </w:rPr>
        <w:t>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A27AE7" w:rsidRDefault="00A27AE7">
      <w:r>
        <w:separator/>
      </w:r>
    </w:p>
  </w:endnote>
  <w:endnote w:type="continuationSeparator" w:id="0">
    <w:p w14:paraId="20FA9F47" w14:textId="77777777" w:rsidR="00A27AE7" w:rsidRDefault="00A2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A27AE7" w:rsidRDefault="00A27AE7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A27AE7" w:rsidRDefault="00A27AE7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A27AE7" w:rsidRPr="00871751" w:rsidRDefault="00A27AE7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A27AE7" w:rsidRDefault="00A27AE7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A27AE7" w:rsidRPr="006F762A" w:rsidRDefault="00A27AE7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352655">
      <w:rPr>
        <w:rStyle w:val="Numrodepage"/>
        <w:rFonts w:asciiTheme="majorHAnsi" w:hAnsiTheme="majorHAnsi"/>
        <w:noProof/>
        <w:sz w:val="20"/>
        <w:szCs w:val="20"/>
      </w:rPr>
      <w:t>2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A27AE7" w:rsidRDefault="00A27AE7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A27AE7" w:rsidRDefault="00A27AE7">
      <w:r>
        <w:separator/>
      </w:r>
    </w:p>
  </w:footnote>
  <w:footnote w:type="continuationSeparator" w:id="0">
    <w:p w14:paraId="7D7B1E29" w14:textId="77777777" w:rsidR="00A27AE7" w:rsidRDefault="00A27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A27AE7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A27AE7" w:rsidRDefault="00A27AE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A27AE7" w:rsidRPr="00D95542" w:rsidRDefault="00A27AE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A27AE7" w:rsidRPr="00D95542" w:rsidRDefault="00A27AE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A27AE7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A27AE7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A27AE7" w:rsidRDefault="00A27AE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A27AE7" w:rsidRDefault="00A27AE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A27AE7" w:rsidRDefault="00A27AE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A27AE7" w:rsidRDefault="00A27AE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AF390" w14:textId="39EEF9A9" w:rsidR="00A27AE7" w:rsidRDefault="00A27AE7" w:rsidP="00FE725A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0F5FF3" wp14:editId="55941866">
          <wp:simplePos x="0" y="0"/>
          <wp:positionH relativeFrom="margin">
            <wp:posOffset>-114300</wp:posOffset>
          </wp:positionH>
          <wp:positionV relativeFrom="margin">
            <wp:posOffset>-714375</wp:posOffset>
          </wp:positionV>
          <wp:extent cx="1609725" cy="61150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sace-ci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13CE3873" wp14:editId="1FECAC20">
          <wp:extent cx="1950720" cy="621792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cours Image_LogoHorizontal 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280FC" w14:textId="47E657C7" w:rsidR="00A27AE7" w:rsidRDefault="00A27A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500D6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52655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7693D"/>
    <w:rsid w:val="00CA52E9"/>
    <w:rsid w:val="00CC42A6"/>
    <w:rsid w:val="00CC4AED"/>
    <w:rsid w:val="00D06584"/>
    <w:rsid w:val="00D338D2"/>
    <w:rsid w:val="00D64204"/>
    <w:rsid w:val="00D718D1"/>
    <w:rsid w:val="00D7657B"/>
    <w:rsid w:val="00DB0733"/>
    <w:rsid w:val="00E23501"/>
    <w:rsid w:val="00E416B7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EB3228-B7BB-384C-908D-BFD51EC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1077</Words>
  <Characters>5279</Characters>
  <Application>Microsoft Macintosh Word</Application>
  <DocSecurity>0</DocSecurity>
  <Lines>263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8</cp:revision>
  <cp:lastPrinted>2017-12-19T11:24:00Z</cp:lastPrinted>
  <dcterms:created xsi:type="dcterms:W3CDTF">2018-01-26T10:25:00Z</dcterms:created>
  <dcterms:modified xsi:type="dcterms:W3CDTF">2018-02-01T08:56:00Z</dcterms:modified>
</cp:coreProperties>
</file>