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75E44" w14:textId="77777777" w:rsidR="000554C7" w:rsidRPr="000554C7" w:rsidRDefault="000554C7" w:rsidP="000554C7">
      <w:pPr>
        <w:jc w:val="both"/>
        <w:rPr>
          <w:rFonts w:asciiTheme="majorHAnsi" w:hAnsiTheme="majorHAnsi"/>
          <w:sz w:val="28"/>
          <w:szCs w:val="28"/>
          <w:u w:val="single"/>
        </w:rPr>
      </w:pPr>
    </w:p>
    <w:p w14:paraId="372E5776" w14:textId="77777777" w:rsidR="000554C7" w:rsidRPr="000554C7" w:rsidRDefault="000554C7" w:rsidP="000554C7">
      <w:pPr>
        <w:jc w:val="both"/>
        <w:rPr>
          <w:rFonts w:asciiTheme="majorHAnsi" w:hAnsiTheme="majorHAnsi"/>
          <w:sz w:val="28"/>
          <w:szCs w:val="28"/>
          <w:u w:val="single"/>
        </w:rPr>
      </w:pPr>
    </w:p>
    <w:p w14:paraId="274B6CD9" w14:textId="7068A449" w:rsidR="00E5320C" w:rsidRPr="000554C7" w:rsidRDefault="000554C7" w:rsidP="000554C7">
      <w:pPr>
        <w:jc w:val="center"/>
        <w:rPr>
          <w:rFonts w:asciiTheme="majorHAnsi" w:hAnsiTheme="majorHAnsi"/>
          <w:b/>
          <w:sz w:val="28"/>
          <w:szCs w:val="28"/>
        </w:rPr>
      </w:pPr>
      <w:r w:rsidRPr="000554C7">
        <w:rPr>
          <w:rFonts w:asciiTheme="majorHAnsi" w:hAnsiTheme="majorHAnsi"/>
          <w:b/>
          <w:sz w:val="28"/>
          <w:szCs w:val="28"/>
        </w:rPr>
        <w:t>JOURNAL DE BORD DE L’ATELIER</w:t>
      </w:r>
    </w:p>
    <w:p w14:paraId="4F78F8F9" w14:textId="5177DDD7" w:rsidR="00E5320C" w:rsidRPr="000554C7" w:rsidRDefault="00E5320C" w:rsidP="000554C7">
      <w:pPr>
        <w:jc w:val="center"/>
        <w:rPr>
          <w:rFonts w:asciiTheme="majorHAnsi" w:hAnsiTheme="majorHAnsi"/>
        </w:rPr>
      </w:pPr>
      <w:r w:rsidRPr="000554C7">
        <w:rPr>
          <w:rFonts w:asciiTheme="majorHAnsi" w:hAnsiTheme="majorHAnsi"/>
        </w:rPr>
        <w:t>(à remplir par l’artiste intervenant</w:t>
      </w:r>
      <w:r w:rsidR="00F03A74" w:rsidRPr="000554C7">
        <w:rPr>
          <w:rFonts w:asciiTheme="majorHAnsi" w:hAnsiTheme="majorHAnsi"/>
        </w:rPr>
        <w:t xml:space="preserve"> </w:t>
      </w:r>
      <w:r w:rsidRPr="000554C7">
        <w:rPr>
          <w:rFonts w:asciiTheme="majorHAnsi" w:hAnsiTheme="majorHAnsi"/>
          <w:b/>
        </w:rPr>
        <w:t>+</w:t>
      </w:r>
      <w:r w:rsidR="00F03A74" w:rsidRPr="000554C7">
        <w:rPr>
          <w:rFonts w:asciiTheme="majorHAnsi" w:hAnsiTheme="majorHAnsi"/>
          <w:b/>
        </w:rPr>
        <w:t xml:space="preserve"> </w:t>
      </w:r>
      <w:r w:rsidRPr="000554C7">
        <w:rPr>
          <w:rFonts w:asciiTheme="majorHAnsi" w:hAnsiTheme="majorHAnsi"/>
          <w:b/>
        </w:rPr>
        <w:t>joindre 2 photos de l’atelier</w:t>
      </w:r>
      <w:r w:rsidRPr="000554C7">
        <w:rPr>
          <w:rFonts w:asciiTheme="majorHAnsi" w:hAnsiTheme="majorHAnsi"/>
        </w:rPr>
        <w:t>)</w:t>
      </w:r>
    </w:p>
    <w:p w14:paraId="29A83DB2" w14:textId="69A9214E" w:rsidR="00E5320C" w:rsidRPr="006A268E" w:rsidRDefault="006A268E" w:rsidP="000554C7">
      <w:pPr>
        <w:jc w:val="both"/>
        <w:rPr>
          <w:rFonts w:asciiTheme="majorHAnsi" w:hAnsiTheme="majorHAnsi"/>
          <w:sz w:val="20"/>
          <w:szCs w:val="20"/>
          <w:u w:val="single"/>
        </w:rPr>
      </w:pPr>
      <w:r w:rsidRPr="006A268E">
        <w:rPr>
          <w:rFonts w:asciiTheme="majorHAnsi" w:hAnsiTheme="majorHAnsi"/>
          <w:sz w:val="20"/>
          <w:szCs w:val="20"/>
          <w:u w:val="single"/>
        </w:rPr>
        <w:t xml:space="preserve">Précisez si vous autorisez certains éléments, en concertation avec la coordination, </w:t>
      </w:r>
      <w:r w:rsidR="00B83212">
        <w:rPr>
          <w:rFonts w:asciiTheme="majorHAnsi" w:hAnsiTheme="majorHAnsi"/>
          <w:sz w:val="20"/>
          <w:szCs w:val="20"/>
          <w:u w:val="single"/>
        </w:rPr>
        <w:t>à</w:t>
      </w:r>
      <w:r w:rsidRPr="006A268E">
        <w:rPr>
          <w:rFonts w:asciiTheme="majorHAnsi" w:hAnsiTheme="majorHAnsi"/>
          <w:sz w:val="20"/>
          <w:szCs w:val="20"/>
          <w:u w:val="single"/>
        </w:rPr>
        <w:t xml:space="preserve"> être diffusés à titre de ressources pédagogiques partagées pour tous les acteurs d’éducation à l’image, sur le site Parcours Image</w:t>
      </w:r>
      <w:r w:rsidR="00B83212">
        <w:rPr>
          <w:rFonts w:asciiTheme="majorHAnsi" w:hAnsiTheme="majorHAnsi"/>
          <w:sz w:val="20"/>
          <w:szCs w:val="20"/>
          <w:u w:val="single"/>
        </w:rPr>
        <w:t xml:space="preserve">, sur la page </w:t>
      </w:r>
      <w:hyperlink r:id="rId7" w:history="1">
        <w:r w:rsidR="00B83212" w:rsidRPr="00B83212">
          <w:rPr>
            <w:rStyle w:val="Lienhypertexte"/>
            <w:rFonts w:asciiTheme="majorHAnsi" w:hAnsiTheme="majorHAnsi"/>
            <w:sz w:val="20"/>
            <w:szCs w:val="20"/>
          </w:rPr>
          <w:t>« Retours d’ateliers »</w:t>
        </w:r>
        <w:r w:rsidRPr="00B83212">
          <w:rPr>
            <w:rStyle w:val="Lienhypertexte"/>
            <w:rFonts w:asciiTheme="majorHAnsi" w:hAnsiTheme="majorHAnsi"/>
            <w:color w:val="auto"/>
            <w:sz w:val="20"/>
            <w:szCs w:val="20"/>
          </w:rPr>
          <w:t>.</w:t>
        </w:r>
      </w:hyperlink>
    </w:p>
    <w:p w14:paraId="59C921D2" w14:textId="77777777" w:rsidR="006A268E" w:rsidRPr="000554C7" w:rsidRDefault="006A268E" w:rsidP="000554C7">
      <w:pPr>
        <w:jc w:val="both"/>
        <w:rPr>
          <w:rFonts w:asciiTheme="majorHAnsi" w:hAnsiTheme="majorHAnsi"/>
          <w:u w:val="single"/>
        </w:rPr>
      </w:pPr>
    </w:p>
    <w:p w14:paraId="365399DA" w14:textId="55A85B3B" w:rsidR="007B3106" w:rsidRPr="000554C7" w:rsidRDefault="00E5320C" w:rsidP="000554C7">
      <w:pPr>
        <w:jc w:val="both"/>
        <w:rPr>
          <w:rFonts w:asciiTheme="majorHAnsi" w:hAnsiTheme="majorHAnsi"/>
          <w:u w:val="single"/>
        </w:rPr>
      </w:pPr>
      <w:r w:rsidRPr="000554C7">
        <w:rPr>
          <w:rFonts w:asciiTheme="majorHAnsi" w:hAnsiTheme="majorHAnsi"/>
          <w:b/>
          <w:u w:val="single"/>
        </w:rPr>
        <w:t>Récapitulatif synthétique</w:t>
      </w:r>
      <w:r w:rsidR="00F03A74" w:rsidRPr="000554C7">
        <w:rPr>
          <w:rFonts w:asciiTheme="majorHAnsi" w:hAnsiTheme="majorHAnsi"/>
          <w:u w:val="single"/>
        </w:rPr>
        <w:t xml:space="preserve"> </w:t>
      </w:r>
      <w:r w:rsidR="00B83212">
        <w:rPr>
          <w:rFonts w:asciiTheme="majorHAnsi" w:hAnsiTheme="majorHAnsi"/>
          <w:u w:val="single"/>
        </w:rPr>
        <w:t xml:space="preserve">du cadre </w:t>
      </w:r>
      <w:r w:rsidR="00F03A74" w:rsidRPr="000554C7">
        <w:rPr>
          <w:rFonts w:asciiTheme="majorHAnsi" w:hAnsiTheme="majorHAnsi"/>
          <w:u w:val="single"/>
        </w:rPr>
        <w:t xml:space="preserve">de l’action menée </w:t>
      </w:r>
      <w:r w:rsidRPr="000554C7">
        <w:rPr>
          <w:rFonts w:asciiTheme="majorHAnsi" w:hAnsiTheme="majorHAnsi"/>
          <w:u w:val="single"/>
        </w:rPr>
        <w:t>et de son origine</w:t>
      </w:r>
      <w:r w:rsidR="00F03A74" w:rsidRPr="000554C7">
        <w:rPr>
          <w:rFonts w:asciiTheme="majorHAnsi" w:hAnsiTheme="majorHAnsi"/>
          <w:u w:val="single"/>
        </w:rPr>
        <w:t> :</w:t>
      </w:r>
    </w:p>
    <w:p w14:paraId="4041FEE9" w14:textId="77777777" w:rsidR="00E5320C" w:rsidRPr="000554C7" w:rsidRDefault="00E5320C" w:rsidP="000554C7">
      <w:pPr>
        <w:jc w:val="both"/>
        <w:rPr>
          <w:rFonts w:asciiTheme="majorHAnsi" w:hAnsiTheme="majorHAnsi"/>
          <w:u w:val="single"/>
        </w:rPr>
      </w:pPr>
    </w:p>
    <w:p w14:paraId="4E362DC3" w14:textId="77777777" w:rsidR="00640D52" w:rsidRPr="009D63A5" w:rsidRDefault="00640D52" w:rsidP="00640D52">
      <w:pPr>
        <w:pStyle w:val="Pardeliste"/>
        <w:numPr>
          <w:ilvl w:val="0"/>
          <w:numId w:val="1"/>
        </w:numPr>
        <w:ind w:left="426" w:hanging="426"/>
        <w:jc w:val="both"/>
        <w:rPr>
          <w:rFonts w:asciiTheme="minorHAnsi" w:hAnsiTheme="minorHAnsi"/>
        </w:rPr>
      </w:pPr>
      <w:r w:rsidRPr="00920935">
        <w:rPr>
          <w:rFonts w:asciiTheme="minorHAnsi" w:hAnsiTheme="minorHAnsi" w:cs="Calibri"/>
          <w:sz w:val="24"/>
          <w:szCs w:val="24"/>
        </w:rPr>
        <w:t>Détails du projet, de la thématique et de l’axe de travail</w:t>
      </w:r>
      <w:r>
        <w:rPr>
          <w:rFonts w:asciiTheme="minorHAnsi" w:hAnsiTheme="minorHAnsi" w:cs="Calibri"/>
          <w:sz w:val="24"/>
          <w:szCs w:val="24"/>
        </w:rPr>
        <w:t> :</w:t>
      </w:r>
    </w:p>
    <w:p w14:paraId="0F866846" w14:textId="77777777" w:rsidR="00640D52" w:rsidRPr="00343DAD" w:rsidRDefault="00640D52" w:rsidP="00640D52">
      <w:pPr>
        <w:ind w:left="426"/>
        <w:rPr>
          <w:rFonts w:ascii="Calibri" w:eastAsia="Wingdings" w:hAnsi="Calibri" w:cs="Wingdings"/>
          <w:i/>
          <w:sz w:val="22"/>
          <w:szCs w:val="22"/>
          <w:lang w:eastAsia="ar-SA"/>
        </w:rPr>
      </w:pPr>
      <w:r w:rsidRPr="00343DAD">
        <w:rPr>
          <w:rFonts w:ascii="Calibri" w:eastAsia="Wingdings" w:hAnsi="Calibri" w:cs="Wingdings"/>
          <w:i/>
          <w:sz w:val="22"/>
          <w:szCs w:val="22"/>
          <w:lang w:eastAsia="ar-SA"/>
        </w:rPr>
        <w:t xml:space="preserve">L’arrivée en prison est toujours traumatisante. Ce qui est souvent appelé « le choc carcéral » est, en tout cas, un vrai choc pour la plupart des personnes incarcérées. </w:t>
      </w:r>
    </w:p>
    <w:p w14:paraId="325AF9BB" w14:textId="77777777" w:rsidR="00640D52" w:rsidRPr="00343DAD" w:rsidRDefault="00640D52" w:rsidP="00640D52">
      <w:pPr>
        <w:ind w:left="426"/>
        <w:rPr>
          <w:rFonts w:ascii="Calibri" w:eastAsia="Wingdings" w:hAnsi="Calibri" w:cs="Wingdings"/>
          <w:i/>
          <w:sz w:val="22"/>
          <w:szCs w:val="22"/>
          <w:lang w:eastAsia="ar-SA"/>
        </w:rPr>
      </w:pPr>
      <w:r w:rsidRPr="00343DAD">
        <w:rPr>
          <w:rFonts w:ascii="Calibri" w:eastAsia="Wingdings" w:hAnsi="Calibri" w:cs="Wingdings"/>
          <w:i/>
          <w:sz w:val="22"/>
          <w:szCs w:val="22"/>
          <w:lang w:eastAsia="ar-SA"/>
        </w:rPr>
        <w:t>L’équipe de l’atelier Le cercle audiovisuel et du canal interne Planète MAS</w:t>
      </w:r>
      <w:r>
        <w:rPr>
          <w:rFonts w:ascii="Calibri" w:eastAsia="Wingdings" w:hAnsi="Calibri" w:cs="Wingdings"/>
          <w:i/>
          <w:sz w:val="22"/>
          <w:szCs w:val="22"/>
          <w:lang w:eastAsia="ar-SA"/>
        </w:rPr>
        <w:t>, a réalisé</w:t>
      </w:r>
      <w:r w:rsidRPr="00343DAD">
        <w:rPr>
          <w:rFonts w:ascii="Calibri" w:eastAsia="Wingdings" w:hAnsi="Calibri" w:cs="Wingdings"/>
          <w:i/>
          <w:sz w:val="22"/>
          <w:szCs w:val="22"/>
          <w:lang w:eastAsia="ar-SA"/>
        </w:rPr>
        <w:t xml:space="preserve"> un magazine de télévision, destiné aux « arrivants ». Ce magazine se propose d’être un </w:t>
      </w:r>
      <w:r>
        <w:rPr>
          <w:rFonts w:ascii="Calibri" w:eastAsia="Wingdings" w:hAnsi="Calibri" w:cs="Wingdings"/>
          <w:i/>
          <w:sz w:val="22"/>
          <w:szCs w:val="22"/>
          <w:lang w:eastAsia="ar-SA"/>
        </w:rPr>
        <w:t>programme qui a été</w:t>
      </w:r>
      <w:r w:rsidRPr="00343DAD">
        <w:rPr>
          <w:rFonts w:ascii="Calibri" w:eastAsia="Wingdings" w:hAnsi="Calibri" w:cs="Wingdings"/>
          <w:i/>
          <w:sz w:val="22"/>
          <w:szCs w:val="22"/>
          <w:lang w:eastAsia="ar-SA"/>
        </w:rPr>
        <w:t xml:space="preserve">, non seulement un défi de création et de réalisation, mais aussi une sorte de « guide » pour les personnes récemment incarcérées.  </w:t>
      </w:r>
      <w:r>
        <w:rPr>
          <w:rFonts w:ascii="Calibri" w:eastAsia="Wingdings" w:hAnsi="Calibri" w:cs="Wingdings"/>
          <w:i/>
          <w:sz w:val="22"/>
          <w:szCs w:val="22"/>
          <w:lang w:eastAsia="ar-SA"/>
        </w:rPr>
        <w:t>L’</w:t>
      </w:r>
      <w:r w:rsidRPr="00343DAD">
        <w:rPr>
          <w:rFonts w:ascii="Calibri" w:eastAsia="Wingdings" w:hAnsi="Calibri" w:cs="Wingdings"/>
          <w:i/>
          <w:sz w:val="22"/>
          <w:szCs w:val="22"/>
          <w:lang w:eastAsia="ar-SA"/>
        </w:rPr>
        <w:t xml:space="preserve">équipe – composée des personnes déjà incarcérées – </w:t>
      </w:r>
      <w:r>
        <w:rPr>
          <w:rFonts w:ascii="Calibri" w:eastAsia="Wingdings" w:hAnsi="Calibri" w:cs="Wingdings"/>
          <w:i/>
          <w:sz w:val="22"/>
          <w:szCs w:val="22"/>
          <w:lang w:eastAsia="ar-SA"/>
        </w:rPr>
        <w:t>a été</w:t>
      </w:r>
      <w:r w:rsidRPr="00343DAD">
        <w:rPr>
          <w:rFonts w:ascii="Calibri" w:eastAsia="Wingdings" w:hAnsi="Calibri" w:cs="Wingdings"/>
          <w:i/>
          <w:sz w:val="22"/>
          <w:szCs w:val="22"/>
          <w:lang w:eastAsia="ar-SA"/>
        </w:rPr>
        <w:t xml:space="preserve"> chargée d’apporter « des clés » pour ceux qui arrivent à la maison d’arrêt, à travers l’outil cinématographique et télévisuel.</w:t>
      </w:r>
    </w:p>
    <w:p w14:paraId="672B4C87" w14:textId="77777777" w:rsidR="00640D52" w:rsidRPr="00343DAD" w:rsidRDefault="00640D52" w:rsidP="00640D52">
      <w:pPr>
        <w:ind w:left="426"/>
        <w:rPr>
          <w:rFonts w:ascii="Calibri" w:eastAsia="Wingdings" w:hAnsi="Calibri" w:cs="Wingdings"/>
          <w:i/>
          <w:sz w:val="22"/>
          <w:szCs w:val="22"/>
          <w:lang w:eastAsia="ar-SA"/>
        </w:rPr>
      </w:pPr>
      <w:r w:rsidRPr="00343DAD">
        <w:rPr>
          <w:rFonts w:ascii="Calibri" w:eastAsia="Wingdings" w:hAnsi="Calibri" w:cs="Wingdings"/>
          <w:i/>
          <w:sz w:val="22"/>
          <w:szCs w:val="22"/>
          <w:lang w:eastAsia="ar-SA"/>
        </w:rPr>
        <w:t>Utiliser la parole et les images, pour accompagner un public qui regarde beaucoup la télévision et qui est en grande partie semi illettré, voir illettré.</w:t>
      </w:r>
    </w:p>
    <w:p w14:paraId="0323CFD5" w14:textId="77777777" w:rsidR="00640D52" w:rsidRPr="00343DAD" w:rsidRDefault="00640D52" w:rsidP="00640D52">
      <w:pPr>
        <w:ind w:left="426"/>
        <w:rPr>
          <w:rFonts w:ascii="Calibri" w:eastAsia="Wingdings" w:hAnsi="Calibri" w:cs="Wingdings"/>
          <w:i/>
          <w:sz w:val="22"/>
          <w:szCs w:val="22"/>
          <w:lang w:eastAsia="ar-SA" w:bidi="fr-FR"/>
        </w:rPr>
      </w:pPr>
      <w:r>
        <w:rPr>
          <w:rFonts w:ascii="Calibri" w:eastAsia="Wingdings" w:hAnsi="Calibri" w:cs="Wingdings"/>
          <w:i/>
          <w:sz w:val="22"/>
          <w:szCs w:val="22"/>
          <w:lang w:eastAsia="ar-SA" w:bidi="fr-FR"/>
        </w:rPr>
        <w:t>L’objectif était de</w:t>
      </w:r>
      <w:r w:rsidRPr="00343DAD">
        <w:rPr>
          <w:rFonts w:ascii="Calibri" w:eastAsia="Wingdings" w:hAnsi="Calibri" w:cs="Wingdings"/>
          <w:i/>
          <w:sz w:val="22"/>
          <w:szCs w:val="22"/>
          <w:lang w:eastAsia="ar-SA" w:bidi="fr-FR"/>
        </w:rPr>
        <w:t xml:space="preserve"> proposer aux participants un parcours créatif et pédagogique permettant de comprendre la construction d'un récit par l'image et le son, au service d'un sens, d'une idée, d'un sujet, d’une émotion.   </w:t>
      </w:r>
    </w:p>
    <w:p w14:paraId="0FE8CA5D" w14:textId="77777777" w:rsidR="00640D52" w:rsidRDefault="00640D52" w:rsidP="00640D52">
      <w:pPr>
        <w:ind w:firstLine="426"/>
        <w:jc w:val="both"/>
        <w:rPr>
          <w:rFonts w:ascii="Calibri" w:eastAsia="Wingdings" w:hAnsi="Calibri" w:cs="Wingdings"/>
          <w:i/>
          <w:sz w:val="22"/>
          <w:szCs w:val="22"/>
          <w:lang w:eastAsia="ar-SA" w:bidi="fr-FR"/>
        </w:rPr>
      </w:pPr>
      <w:r>
        <w:rPr>
          <w:rFonts w:ascii="Calibri" w:eastAsia="Wingdings" w:hAnsi="Calibri" w:cs="Wingdings"/>
          <w:i/>
          <w:sz w:val="22"/>
          <w:szCs w:val="22"/>
          <w:lang w:eastAsia="ar-SA" w:bidi="fr-FR"/>
        </w:rPr>
        <w:t xml:space="preserve">L’atelier s’est déroulé sur 3 mois, à raison de deux après-midi par semaine. </w:t>
      </w:r>
    </w:p>
    <w:p w14:paraId="70A81D2A" w14:textId="77777777" w:rsidR="00640D52" w:rsidRDefault="00640D52" w:rsidP="00640D52">
      <w:pPr>
        <w:ind w:firstLine="426"/>
        <w:jc w:val="both"/>
      </w:pPr>
      <w:r>
        <w:rPr>
          <w:rFonts w:ascii="Calibri" w:eastAsia="Wingdings" w:hAnsi="Calibri" w:cs="Wingdings"/>
          <w:i/>
          <w:sz w:val="22"/>
          <w:szCs w:val="22"/>
          <w:lang w:eastAsia="ar-SA" w:bidi="fr-FR"/>
        </w:rPr>
        <w:t>Le film a une durée de 22 minutes et sera diffusé sur le canal interne « Planète MAS ».</w:t>
      </w:r>
    </w:p>
    <w:p w14:paraId="4B434DB6" w14:textId="77777777" w:rsidR="00E5320C" w:rsidRPr="000554C7" w:rsidRDefault="00E5320C" w:rsidP="000554C7">
      <w:pPr>
        <w:jc w:val="both"/>
        <w:rPr>
          <w:rFonts w:asciiTheme="majorHAnsi" w:hAnsiTheme="majorHAnsi"/>
          <w:u w:val="single"/>
        </w:rPr>
      </w:pPr>
    </w:p>
    <w:p w14:paraId="3ED67329" w14:textId="7973737C" w:rsidR="00CB076F" w:rsidRDefault="00E5320C" w:rsidP="000554C7">
      <w:pPr>
        <w:jc w:val="both"/>
        <w:rPr>
          <w:rFonts w:asciiTheme="majorHAnsi" w:hAnsiTheme="majorHAnsi"/>
          <w:b/>
        </w:rPr>
      </w:pPr>
      <w:r w:rsidRPr="000554C7">
        <w:rPr>
          <w:rFonts w:asciiTheme="majorHAnsi" w:hAnsiTheme="majorHAnsi"/>
          <w:b/>
        </w:rPr>
        <w:t>Le cadre pédagogique</w:t>
      </w:r>
    </w:p>
    <w:p w14:paraId="02EA4DA4" w14:textId="77777777" w:rsidR="00B83212" w:rsidRPr="000554C7" w:rsidRDefault="00B83212" w:rsidP="000554C7">
      <w:pPr>
        <w:jc w:val="both"/>
        <w:rPr>
          <w:rFonts w:asciiTheme="majorHAnsi" w:hAnsiTheme="majorHAnsi"/>
          <w:b/>
        </w:rPr>
      </w:pPr>
    </w:p>
    <w:p w14:paraId="2B005ECB" w14:textId="5817FF01" w:rsidR="00E5320C" w:rsidRPr="00B83212" w:rsidRDefault="00E5320C" w:rsidP="00B83212">
      <w:pPr>
        <w:rPr>
          <w:rFonts w:asciiTheme="majorHAnsi" w:eastAsia="Times New Roman" w:hAnsiTheme="majorHAnsi" w:cs="Times New Roman"/>
          <w:sz w:val="22"/>
          <w:szCs w:val="22"/>
        </w:rPr>
      </w:pPr>
      <w:r w:rsidRPr="00B83212">
        <w:rPr>
          <w:rFonts w:asciiTheme="majorHAnsi" w:hAnsiTheme="majorHAnsi"/>
          <w:sz w:val="22"/>
          <w:szCs w:val="22"/>
          <w:u w:val="single"/>
        </w:rPr>
        <w:t>Description du processus pédagogique </w:t>
      </w:r>
      <w:r w:rsidR="00B83212" w:rsidRPr="00B83212">
        <w:rPr>
          <w:rFonts w:asciiTheme="majorHAnsi" w:hAnsiTheme="majorHAnsi"/>
          <w:sz w:val="22"/>
          <w:szCs w:val="22"/>
          <w:u w:val="single"/>
        </w:rPr>
        <w:t>(</w:t>
      </w:r>
      <w:r w:rsidR="00B83212" w:rsidRPr="00B83212">
        <w:rPr>
          <w:rFonts w:asciiTheme="majorHAnsi" w:eastAsia="Times New Roman" w:hAnsiTheme="majorHAnsi" w:cs="Times New Roman"/>
          <w:bCs/>
          <w:sz w:val="22"/>
          <w:szCs w:val="22"/>
          <w:u w:val="single"/>
        </w:rPr>
        <w:t>Projet / thématique / axe de travail</w:t>
      </w:r>
      <w:r w:rsidR="00B83212" w:rsidRPr="00B83212">
        <w:rPr>
          <w:rFonts w:asciiTheme="majorHAnsi" w:hAnsiTheme="majorHAnsi"/>
          <w:sz w:val="22"/>
          <w:szCs w:val="22"/>
          <w:u w:val="single"/>
        </w:rPr>
        <w:t>)</w:t>
      </w:r>
      <w:r w:rsidRPr="00B83212">
        <w:rPr>
          <w:rFonts w:asciiTheme="majorHAnsi" w:hAnsiTheme="majorHAnsi"/>
          <w:sz w:val="22"/>
          <w:szCs w:val="22"/>
          <w:u w:val="single"/>
        </w:rPr>
        <w:t xml:space="preserve">: </w:t>
      </w:r>
    </w:p>
    <w:p w14:paraId="762B8DF7" w14:textId="77777777" w:rsidR="00323390" w:rsidRDefault="00323390" w:rsidP="00323390">
      <w:pPr>
        <w:pStyle w:val="Pardeliste"/>
        <w:ind w:left="426"/>
        <w:jc w:val="both"/>
        <w:rPr>
          <w:rFonts w:asciiTheme="minorHAnsi" w:hAnsiTheme="minorHAnsi"/>
          <w:i/>
          <w:sz w:val="22"/>
          <w:szCs w:val="22"/>
        </w:rPr>
      </w:pPr>
      <w:r w:rsidRPr="0087615A">
        <w:rPr>
          <w:rFonts w:asciiTheme="minorHAnsi" w:hAnsiTheme="minorHAnsi"/>
          <w:i/>
          <w:sz w:val="22"/>
          <w:szCs w:val="22"/>
        </w:rPr>
        <w:t xml:space="preserve">Le travail d’écriture, de mise en image et </w:t>
      </w:r>
      <w:r>
        <w:rPr>
          <w:rFonts w:asciiTheme="minorHAnsi" w:hAnsiTheme="minorHAnsi"/>
          <w:i/>
          <w:sz w:val="22"/>
          <w:szCs w:val="22"/>
        </w:rPr>
        <w:t>de réalisation s’est déroulé comme prévu, avec la participation de l’ensemble des stagiaires. Ce travail s’est fait avec beaucoup d’engagement de leur part, car toutes ces personnes ont déjà été un « arrivant » et se sont mis dans un situation déjà vécue. Il s’agissait donc de prendre de recul et de se projeter sur le passé. Un exercice pas toujours simple.</w:t>
      </w:r>
    </w:p>
    <w:p w14:paraId="7FF23955" w14:textId="77777777" w:rsidR="00323390" w:rsidRPr="0087615A" w:rsidRDefault="00323390" w:rsidP="00323390">
      <w:pPr>
        <w:pStyle w:val="Pardeliste"/>
        <w:ind w:left="426"/>
        <w:jc w:val="both"/>
        <w:rPr>
          <w:rFonts w:asciiTheme="minorHAnsi" w:hAnsiTheme="minorHAnsi" w:cs="Calibri"/>
          <w:i/>
          <w:sz w:val="22"/>
          <w:szCs w:val="22"/>
        </w:rPr>
      </w:pPr>
      <w:r>
        <w:rPr>
          <w:rFonts w:asciiTheme="minorHAnsi" w:hAnsiTheme="minorHAnsi"/>
          <w:i/>
          <w:sz w:val="22"/>
          <w:szCs w:val="22"/>
        </w:rPr>
        <w:t xml:space="preserve">L’un des participant s’est porté volontaire pour être comédien et jouer un « arrivant ». </w:t>
      </w:r>
    </w:p>
    <w:p w14:paraId="1A88AC66" w14:textId="77777777" w:rsidR="00E5320C" w:rsidRPr="000554C7" w:rsidRDefault="00E5320C" w:rsidP="000554C7">
      <w:pPr>
        <w:jc w:val="both"/>
        <w:rPr>
          <w:rFonts w:asciiTheme="majorHAnsi" w:hAnsiTheme="majorHAnsi"/>
        </w:rPr>
      </w:pPr>
    </w:p>
    <w:p w14:paraId="67FF5F9D" w14:textId="3FD5EC82" w:rsidR="00B83212" w:rsidRPr="00B83212" w:rsidRDefault="00B83212" w:rsidP="00B83212">
      <w:pPr>
        <w:rPr>
          <w:rFonts w:ascii="Times" w:eastAsia="Times New Roman" w:hAnsi="Times" w:cs="Times New Roman"/>
          <w:sz w:val="22"/>
          <w:szCs w:val="22"/>
          <w:u w:val="single"/>
        </w:rPr>
      </w:pPr>
      <w:r w:rsidRPr="00B83212">
        <w:rPr>
          <w:rFonts w:ascii="Helvetica" w:eastAsia="Times New Roman" w:hAnsi="Helvetica" w:cs="Times New Roman"/>
          <w:bCs/>
          <w:sz w:val="22"/>
          <w:szCs w:val="22"/>
          <w:u w:val="single"/>
        </w:rPr>
        <w:t>Notions abordées</w:t>
      </w:r>
      <w:r>
        <w:rPr>
          <w:rFonts w:ascii="Helvetica" w:eastAsia="Times New Roman" w:hAnsi="Helvetica" w:cs="Times New Roman"/>
          <w:bCs/>
          <w:sz w:val="22"/>
          <w:szCs w:val="22"/>
          <w:u w:val="single"/>
        </w:rPr>
        <w:t> :</w:t>
      </w:r>
    </w:p>
    <w:p w14:paraId="00012A75" w14:textId="2AA2590E" w:rsidR="00323390" w:rsidRDefault="00323390" w:rsidP="00323390">
      <w:pPr>
        <w:ind w:left="708"/>
        <w:jc w:val="both"/>
        <w:rPr>
          <w:i/>
          <w:sz w:val="22"/>
          <w:szCs w:val="22"/>
        </w:rPr>
      </w:pPr>
      <w:r>
        <w:rPr>
          <w:i/>
          <w:sz w:val="22"/>
          <w:szCs w:val="22"/>
        </w:rPr>
        <w:t>Ecriture de scénario, préparation de tournage (élaboration d’un plan et d’un calendrier de tournage. Mise en scène avec comédien (joué par un détenu). La place de la musique, mais aussi de la caméra subjective. Le montage avec flash back.</w:t>
      </w:r>
    </w:p>
    <w:p w14:paraId="47C683F9" w14:textId="77777777" w:rsidR="00323390" w:rsidRPr="000554C7" w:rsidRDefault="00323390" w:rsidP="000554C7">
      <w:pPr>
        <w:jc w:val="both"/>
        <w:rPr>
          <w:rFonts w:asciiTheme="majorHAnsi" w:hAnsiTheme="majorHAnsi"/>
        </w:rPr>
      </w:pPr>
    </w:p>
    <w:p w14:paraId="62EDCE5B" w14:textId="3E1E5E70" w:rsidR="00E5320C" w:rsidRPr="000554C7" w:rsidRDefault="00F03A74" w:rsidP="000554C7">
      <w:pPr>
        <w:jc w:val="both"/>
        <w:rPr>
          <w:rFonts w:asciiTheme="majorHAnsi" w:hAnsiTheme="majorHAnsi"/>
          <w:u w:val="single"/>
        </w:rPr>
      </w:pPr>
      <w:r w:rsidRPr="000554C7">
        <w:rPr>
          <w:rFonts w:asciiTheme="majorHAnsi" w:hAnsiTheme="majorHAnsi"/>
          <w:u w:val="single"/>
        </w:rPr>
        <w:t>Avez-</w:t>
      </w:r>
      <w:r w:rsidR="00E5320C" w:rsidRPr="000554C7">
        <w:rPr>
          <w:rFonts w:asciiTheme="majorHAnsi" w:hAnsiTheme="majorHAnsi"/>
          <w:u w:val="single"/>
        </w:rPr>
        <w:t>vous pu développer votre action exactement</w:t>
      </w:r>
      <w:r w:rsidR="00B83212">
        <w:rPr>
          <w:rFonts w:asciiTheme="majorHAnsi" w:hAnsiTheme="majorHAnsi"/>
          <w:u w:val="single"/>
        </w:rPr>
        <w:t xml:space="preserve"> telle que vous l’aviez pensée sur le plan pédagogique et de l’éducation à l’image</w:t>
      </w:r>
      <w:r w:rsidR="00E5320C" w:rsidRPr="000554C7">
        <w:rPr>
          <w:rFonts w:asciiTheme="majorHAnsi" w:hAnsiTheme="majorHAnsi"/>
          <w:u w:val="single"/>
        </w:rPr>
        <w:t xml:space="preserve">? Des réajustements ont-ils été nécessaires ? </w:t>
      </w:r>
    </w:p>
    <w:p w14:paraId="539B40DD" w14:textId="5082C283" w:rsidR="00E5320C" w:rsidRPr="000554C7" w:rsidRDefault="00B7077A" w:rsidP="00B7077A">
      <w:pPr>
        <w:ind w:left="700"/>
        <w:jc w:val="both"/>
        <w:rPr>
          <w:rFonts w:asciiTheme="majorHAnsi" w:hAnsiTheme="majorHAnsi"/>
          <w:u w:val="single"/>
        </w:rPr>
      </w:pPr>
      <w:r>
        <w:rPr>
          <w:i/>
          <w:sz w:val="22"/>
          <w:szCs w:val="22"/>
        </w:rPr>
        <w:t>Oui, l’action s’est déroulé comme prévu. Certains ajustements liés au calendrier, du aux aléas de la prison.</w:t>
      </w:r>
    </w:p>
    <w:p w14:paraId="2B9EBC9B" w14:textId="77777777" w:rsidR="00B83212" w:rsidRPr="000554C7" w:rsidRDefault="00B83212" w:rsidP="00B83212">
      <w:pPr>
        <w:jc w:val="both"/>
        <w:rPr>
          <w:rFonts w:asciiTheme="majorHAnsi" w:hAnsiTheme="majorHAnsi"/>
          <w:u w:val="single"/>
        </w:rPr>
      </w:pPr>
    </w:p>
    <w:p w14:paraId="03B647BA" w14:textId="0F2BA36C" w:rsidR="00B83212" w:rsidRPr="000554C7" w:rsidRDefault="00B83212" w:rsidP="00B83212">
      <w:pPr>
        <w:jc w:val="both"/>
        <w:rPr>
          <w:rFonts w:asciiTheme="majorHAnsi" w:hAnsiTheme="majorHAnsi"/>
          <w:u w:val="single"/>
        </w:rPr>
      </w:pPr>
      <w:r w:rsidRPr="00B83212">
        <w:rPr>
          <w:rFonts w:asciiTheme="majorHAnsi" w:hAnsiTheme="majorHAnsi"/>
          <w:u w:val="single"/>
        </w:rPr>
        <w:t>Décrivez en quelques mots</w:t>
      </w:r>
      <w:r w:rsidRPr="000554C7">
        <w:rPr>
          <w:rFonts w:asciiTheme="majorHAnsi" w:hAnsiTheme="majorHAnsi"/>
          <w:u w:val="single"/>
        </w:rPr>
        <w:t xml:space="preserve"> vos impressions spontanées en tant qu’intervenant</w:t>
      </w:r>
      <w:r>
        <w:rPr>
          <w:rFonts w:asciiTheme="majorHAnsi" w:hAnsiTheme="majorHAnsi"/>
          <w:u w:val="single"/>
        </w:rPr>
        <w:t>, sur la qualité artistique de l’atelier</w:t>
      </w:r>
      <w:r w:rsidRPr="000554C7">
        <w:rPr>
          <w:rFonts w:asciiTheme="majorHAnsi" w:hAnsiTheme="majorHAnsi"/>
          <w:u w:val="single"/>
        </w:rPr>
        <w:t> :</w:t>
      </w:r>
    </w:p>
    <w:p w14:paraId="06142DF0" w14:textId="089442AC" w:rsidR="00E5320C" w:rsidRPr="000554C7" w:rsidRDefault="00640D52" w:rsidP="00640D52">
      <w:pPr>
        <w:ind w:left="708"/>
        <w:jc w:val="both"/>
        <w:rPr>
          <w:rFonts w:asciiTheme="majorHAnsi" w:hAnsiTheme="majorHAnsi"/>
          <w:u w:val="single"/>
        </w:rPr>
      </w:pPr>
      <w:r>
        <w:rPr>
          <w:i/>
          <w:sz w:val="22"/>
          <w:szCs w:val="22"/>
        </w:rPr>
        <w:lastRenderedPageBreak/>
        <w:t>Un groupe très dynamique ! la compréhension rapide des situations, notamment lors des tournages. Un détenu « comédien » surpenant !</w:t>
      </w:r>
    </w:p>
    <w:p w14:paraId="4F3306E2" w14:textId="77777777" w:rsidR="00E5320C" w:rsidRPr="000554C7" w:rsidRDefault="00E5320C" w:rsidP="000554C7">
      <w:pPr>
        <w:jc w:val="both"/>
        <w:rPr>
          <w:rFonts w:asciiTheme="majorHAnsi" w:hAnsiTheme="majorHAnsi"/>
          <w:u w:val="single"/>
        </w:rPr>
      </w:pPr>
    </w:p>
    <w:p w14:paraId="739BFCDE" w14:textId="77777777" w:rsidR="00E5320C" w:rsidRPr="000554C7" w:rsidRDefault="00E5320C" w:rsidP="000554C7">
      <w:pPr>
        <w:jc w:val="both"/>
        <w:rPr>
          <w:rFonts w:asciiTheme="majorHAnsi" w:hAnsiTheme="majorHAnsi"/>
          <w:u w:val="single"/>
        </w:rPr>
      </w:pPr>
    </w:p>
    <w:p w14:paraId="585137CC" w14:textId="5D225CB3" w:rsidR="00CB076F" w:rsidRPr="000554C7" w:rsidRDefault="00E5320C" w:rsidP="000554C7">
      <w:pPr>
        <w:jc w:val="both"/>
        <w:rPr>
          <w:rFonts w:asciiTheme="majorHAnsi" w:hAnsiTheme="majorHAnsi"/>
          <w:b/>
        </w:rPr>
      </w:pPr>
      <w:r w:rsidRPr="000554C7">
        <w:rPr>
          <w:rFonts w:asciiTheme="majorHAnsi" w:hAnsiTheme="majorHAnsi"/>
          <w:b/>
        </w:rPr>
        <w:t>Le public</w:t>
      </w:r>
    </w:p>
    <w:p w14:paraId="47F896A4" w14:textId="5F07A4A3" w:rsidR="00E5320C" w:rsidRPr="000554C7" w:rsidRDefault="00F03A74" w:rsidP="000554C7">
      <w:pPr>
        <w:jc w:val="both"/>
        <w:rPr>
          <w:rFonts w:asciiTheme="majorHAnsi" w:hAnsiTheme="majorHAnsi"/>
          <w:u w:val="single"/>
        </w:rPr>
      </w:pPr>
      <w:r w:rsidRPr="000554C7">
        <w:rPr>
          <w:rFonts w:asciiTheme="majorHAnsi" w:hAnsiTheme="majorHAnsi"/>
          <w:u w:val="single"/>
        </w:rPr>
        <w:t xml:space="preserve">Quelles </w:t>
      </w:r>
      <w:r w:rsidR="00D37D64">
        <w:rPr>
          <w:rFonts w:asciiTheme="majorHAnsi" w:hAnsiTheme="majorHAnsi"/>
          <w:u w:val="single"/>
        </w:rPr>
        <w:t>sont les contraintes ou les points forts</w:t>
      </w:r>
      <w:r w:rsidR="00E5320C" w:rsidRPr="000554C7">
        <w:rPr>
          <w:rFonts w:asciiTheme="majorHAnsi" w:hAnsiTheme="majorHAnsi"/>
          <w:u w:val="single"/>
        </w:rPr>
        <w:t xml:space="preserve"> </w:t>
      </w:r>
      <w:r w:rsidR="00D37D64">
        <w:rPr>
          <w:rFonts w:asciiTheme="majorHAnsi" w:hAnsiTheme="majorHAnsi"/>
          <w:u w:val="single"/>
        </w:rPr>
        <w:t>en tant que participants d’atelier du public ou d</w:t>
      </w:r>
      <w:r w:rsidR="00E5320C" w:rsidRPr="000554C7">
        <w:rPr>
          <w:rFonts w:asciiTheme="majorHAnsi" w:hAnsiTheme="majorHAnsi"/>
          <w:u w:val="single"/>
        </w:rPr>
        <w:t xml:space="preserve">u contexte </w:t>
      </w:r>
      <w:r w:rsidR="00D37D64">
        <w:rPr>
          <w:rFonts w:asciiTheme="majorHAnsi" w:hAnsiTheme="majorHAnsi"/>
          <w:u w:val="single"/>
        </w:rPr>
        <w:t xml:space="preserve">de la structure qui </w:t>
      </w:r>
      <w:r w:rsidR="00E5320C" w:rsidRPr="000554C7">
        <w:rPr>
          <w:rFonts w:asciiTheme="majorHAnsi" w:hAnsiTheme="majorHAnsi"/>
          <w:u w:val="single"/>
        </w:rPr>
        <w:t>vous a été donné de constater ?</w:t>
      </w:r>
    </w:p>
    <w:p w14:paraId="26B7DF5B" w14:textId="0F820D86" w:rsidR="00E5320C" w:rsidRDefault="00640D52" w:rsidP="000554C7">
      <w:pPr>
        <w:jc w:val="both"/>
        <w:rPr>
          <w:i/>
          <w:sz w:val="22"/>
          <w:szCs w:val="22"/>
        </w:rPr>
      </w:pPr>
      <w:r>
        <w:rPr>
          <w:i/>
          <w:sz w:val="22"/>
          <w:szCs w:val="22"/>
        </w:rPr>
        <w:tab/>
        <w:t xml:space="preserve">Souvent étonnés de la mise en scène et le tournage non chronologique. </w:t>
      </w:r>
    </w:p>
    <w:p w14:paraId="3ACE7143" w14:textId="3CAEC74A" w:rsidR="00640D52" w:rsidRDefault="00640D52" w:rsidP="00640D52">
      <w:pPr>
        <w:ind w:left="708"/>
        <w:jc w:val="both"/>
        <w:rPr>
          <w:i/>
          <w:sz w:val="22"/>
          <w:szCs w:val="22"/>
        </w:rPr>
      </w:pPr>
      <w:r>
        <w:rPr>
          <w:i/>
          <w:sz w:val="22"/>
          <w:szCs w:val="22"/>
        </w:rPr>
        <w:t>Contrainte : tourner en milieu carcéral, avec des horaires imposés et l’arrêt du tournage lors des problèmes liés à la détention.</w:t>
      </w:r>
    </w:p>
    <w:p w14:paraId="18204371" w14:textId="06659002" w:rsidR="00640D52" w:rsidRPr="000554C7" w:rsidRDefault="00640D52" w:rsidP="00640D52">
      <w:pPr>
        <w:ind w:left="708"/>
        <w:jc w:val="both"/>
        <w:rPr>
          <w:rFonts w:asciiTheme="majorHAnsi" w:hAnsiTheme="majorHAnsi"/>
        </w:rPr>
      </w:pPr>
      <w:r>
        <w:rPr>
          <w:i/>
          <w:sz w:val="22"/>
          <w:szCs w:val="22"/>
        </w:rPr>
        <w:t>Points forts : pas de lassitude face aux difficultés. Tout le groupe a tenu bon !</w:t>
      </w:r>
    </w:p>
    <w:p w14:paraId="6E831D92" w14:textId="77777777" w:rsidR="00F03A74" w:rsidRPr="000554C7" w:rsidRDefault="00F03A74" w:rsidP="000554C7">
      <w:pPr>
        <w:jc w:val="both"/>
        <w:rPr>
          <w:rFonts w:asciiTheme="majorHAnsi" w:hAnsiTheme="majorHAnsi"/>
        </w:rPr>
      </w:pPr>
    </w:p>
    <w:p w14:paraId="546F2D24" w14:textId="77777777" w:rsidR="00F03A74" w:rsidRPr="000554C7" w:rsidRDefault="00F03A74" w:rsidP="000554C7">
      <w:pPr>
        <w:jc w:val="both"/>
        <w:rPr>
          <w:rFonts w:asciiTheme="majorHAnsi" w:hAnsiTheme="majorHAnsi"/>
        </w:rPr>
      </w:pPr>
    </w:p>
    <w:p w14:paraId="77006E5D" w14:textId="77777777" w:rsidR="00E5320C" w:rsidRPr="000554C7" w:rsidRDefault="00E5320C" w:rsidP="000554C7">
      <w:pPr>
        <w:jc w:val="both"/>
        <w:rPr>
          <w:rFonts w:asciiTheme="majorHAnsi" w:hAnsiTheme="majorHAnsi"/>
          <w:u w:val="single"/>
        </w:rPr>
      </w:pPr>
      <w:r w:rsidRPr="000554C7">
        <w:rPr>
          <w:rFonts w:asciiTheme="majorHAnsi" w:hAnsiTheme="majorHAnsi"/>
          <w:u w:val="single"/>
        </w:rPr>
        <w:t>Quelles ont été les retombées positives pour le public ?</w:t>
      </w:r>
    </w:p>
    <w:p w14:paraId="51F6C7AF" w14:textId="77777777" w:rsidR="00934D58" w:rsidRDefault="00934D58" w:rsidP="00934D58">
      <w:pPr>
        <w:ind w:firstLine="708"/>
        <w:jc w:val="both"/>
        <w:rPr>
          <w:i/>
          <w:sz w:val="22"/>
          <w:szCs w:val="22"/>
        </w:rPr>
      </w:pPr>
    </w:p>
    <w:p w14:paraId="6BED6720" w14:textId="564BE6E5" w:rsidR="00E5320C" w:rsidRPr="00934D58" w:rsidRDefault="00934D58" w:rsidP="00934D58">
      <w:pPr>
        <w:ind w:left="708"/>
        <w:jc w:val="both"/>
        <w:rPr>
          <w:rFonts w:asciiTheme="majorHAnsi" w:hAnsiTheme="majorHAnsi"/>
        </w:rPr>
      </w:pPr>
      <w:r w:rsidRPr="00934D58">
        <w:rPr>
          <w:i/>
          <w:sz w:val="22"/>
          <w:szCs w:val="22"/>
        </w:rPr>
        <w:t>Un film « Arrivant »</w:t>
      </w:r>
      <w:r>
        <w:rPr>
          <w:i/>
          <w:sz w:val="22"/>
          <w:szCs w:val="22"/>
        </w:rPr>
        <w:t xml:space="preserve"> dynamique, vivant, dont l’équipe est fière de mettre en diffusion sur le canal interne Planète MAS.</w:t>
      </w:r>
      <w:bookmarkStart w:id="0" w:name="_GoBack"/>
      <w:bookmarkEnd w:id="0"/>
    </w:p>
    <w:sectPr w:rsidR="00E5320C" w:rsidRPr="00934D58" w:rsidSect="007B3106">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C4659" w14:textId="77777777" w:rsidR="0094294E" w:rsidRDefault="0094294E" w:rsidP="00C92A90">
      <w:r>
        <w:separator/>
      </w:r>
    </w:p>
  </w:endnote>
  <w:endnote w:type="continuationSeparator" w:id="0">
    <w:p w14:paraId="08B5F91A" w14:textId="77777777" w:rsidR="0094294E" w:rsidRDefault="0094294E" w:rsidP="00C9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BB7D9" w14:textId="6FC61D43" w:rsidR="000554C7" w:rsidRDefault="000554C7">
    <w:pPr>
      <w:pStyle w:val="Pieddepage"/>
      <w:pBdr>
        <w:bottom w:val="single" w:sz="6" w:space="1" w:color="auto"/>
      </w:pBdr>
      <w:rPr>
        <w:rFonts w:asciiTheme="majorHAnsi" w:hAnsiTheme="majorHAnsi"/>
        <w:sz w:val="16"/>
        <w:szCs w:val="16"/>
      </w:rPr>
    </w:pPr>
  </w:p>
  <w:p w14:paraId="358B3838" w14:textId="04E8BDCD" w:rsidR="000554C7" w:rsidRPr="000554C7" w:rsidRDefault="000554C7">
    <w:pPr>
      <w:pStyle w:val="Pieddepage"/>
      <w:rPr>
        <w:rFonts w:asciiTheme="majorHAnsi" w:hAnsiTheme="majorHAnsi"/>
        <w:sz w:val="16"/>
        <w:szCs w:val="16"/>
      </w:rPr>
    </w:pPr>
    <w:r w:rsidRPr="000554C7">
      <w:rPr>
        <w:rFonts w:asciiTheme="majorHAnsi" w:hAnsiTheme="majorHAnsi"/>
        <w:sz w:val="16"/>
        <w:szCs w:val="16"/>
      </w:rPr>
      <w:t>Alsace Cinémas, le réseau des cinémas indépendants</w:t>
    </w:r>
  </w:p>
  <w:p w14:paraId="271C2DCE" w14:textId="210DAC67" w:rsidR="000554C7" w:rsidRPr="000554C7" w:rsidRDefault="000554C7">
    <w:pPr>
      <w:pStyle w:val="Pieddepage"/>
      <w:rPr>
        <w:rFonts w:asciiTheme="majorHAnsi" w:hAnsiTheme="majorHAnsi"/>
        <w:sz w:val="16"/>
        <w:szCs w:val="16"/>
      </w:rPr>
    </w:pPr>
    <w:r w:rsidRPr="000554C7">
      <w:rPr>
        <w:rFonts w:asciiTheme="majorHAnsi" w:hAnsiTheme="majorHAnsi"/>
        <w:sz w:val="16"/>
        <w:szCs w:val="16"/>
      </w:rPr>
      <w:t>Maison de l’image - 31 rue Kageneck, 67000 Strasbourg - 03 88 10 82 77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CA688" w14:textId="77777777" w:rsidR="0094294E" w:rsidRDefault="0094294E" w:rsidP="00C92A90">
      <w:r>
        <w:separator/>
      </w:r>
    </w:p>
  </w:footnote>
  <w:footnote w:type="continuationSeparator" w:id="0">
    <w:p w14:paraId="4FFF8610" w14:textId="77777777" w:rsidR="0094294E" w:rsidRDefault="0094294E" w:rsidP="00C92A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FE30F" w14:textId="500DC5AD" w:rsidR="00C92A90" w:rsidRDefault="00C92A90">
    <w:pPr>
      <w:pStyle w:val="En-tte"/>
    </w:pPr>
    <w:r>
      <w:rPr>
        <w:noProof/>
      </w:rPr>
      <w:drawing>
        <wp:anchor distT="0" distB="0" distL="114300" distR="114300" simplePos="0" relativeHeight="251658240" behindDoc="0" locked="0" layoutInCell="1" allowOverlap="1" wp14:anchorId="1771D16F" wp14:editId="62B801BB">
          <wp:simplePos x="0" y="0"/>
          <wp:positionH relativeFrom="column">
            <wp:posOffset>-17145</wp:posOffset>
          </wp:positionH>
          <wp:positionV relativeFrom="paragraph">
            <wp:posOffset>-296545</wp:posOffset>
          </wp:positionV>
          <wp:extent cx="5791200" cy="11493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I-nouveau-bandeau2014.jpg"/>
                  <pic:cNvPicPr/>
                </pic:nvPicPr>
                <pic:blipFill>
                  <a:blip r:embed="rId1">
                    <a:extLst>
                      <a:ext uri="{28A0092B-C50C-407E-A947-70E740481C1C}">
                        <a14:useLocalDpi xmlns:a14="http://schemas.microsoft.com/office/drawing/2010/main" val="0"/>
                      </a:ext>
                    </a:extLst>
                  </a:blip>
                  <a:stretch>
                    <a:fillRect/>
                  </a:stretch>
                </pic:blipFill>
                <pic:spPr>
                  <a:xfrm>
                    <a:off x="0" y="0"/>
                    <a:ext cx="5791200" cy="1149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32F6C"/>
    <w:multiLevelType w:val="hybridMultilevel"/>
    <w:tmpl w:val="554A4DF0"/>
    <w:lvl w:ilvl="0" w:tplc="7FEAA5A0">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E5"/>
    <w:rsid w:val="000554C7"/>
    <w:rsid w:val="002F20D0"/>
    <w:rsid w:val="00323390"/>
    <w:rsid w:val="003352E5"/>
    <w:rsid w:val="00640D52"/>
    <w:rsid w:val="006A268E"/>
    <w:rsid w:val="007B3106"/>
    <w:rsid w:val="00934D58"/>
    <w:rsid w:val="0094294E"/>
    <w:rsid w:val="00A438F6"/>
    <w:rsid w:val="00B7077A"/>
    <w:rsid w:val="00B83212"/>
    <w:rsid w:val="00C92A90"/>
    <w:rsid w:val="00CB076F"/>
    <w:rsid w:val="00D37D64"/>
    <w:rsid w:val="00E5320C"/>
    <w:rsid w:val="00F03A7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50C19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2A90"/>
    <w:pPr>
      <w:tabs>
        <w:tab w:val="center" w:pos="4536"/>
        <w:tab w:val="right" w:pos="9072"/>
      </w:tabs>
    </w:pPr>
  </w:style>
  <w:style w:type="character" w:customStyle="1" w:styleId="En-tteCar">
    <w:name w:val="En-tête Car"/>
    <w:basedOn w:val="Policepardfaut"/>
    <w:link w:val="En-tte"/>
    <w:uiPriority w:val="99"/>
    <w:rsid w:val="00C92A90"/>
  </w:style>
  <w:style w:type="paragraph" w:styleId="Pieddepage">
    <w:name w:val="footer"/>
    <w:basedOn w:val="Normal"/>
    <w:link w:val="PieddepageCar"/>
    <w:uiPriority w:val="99"/>
    <w:unhideWhenUsed/>
    <w:rsid w:val="00C92A90"/>
    <w:pPr>
      <w:tabs>
        <w:tab w:val="center" w:pos="4536"/>
        <w:tab w:val="right" w:pos="9072"/>
      </w:tabs>
    </w:pPr>
  </w:style>
  <w:style w:type="character" w:customStyle="1" w:styleId="PieddepageCar">
    <w:name w:val="Pied de page Car"/>
    <w:basedOn w:val="Policepardfaut"/>
    <w:link w:val="Pieddepage"/>
    <w:uiPriority w:val="99"/>
    <w:rsid w:val="00C92A90"/>
  </w:style>
  <w:style w:type="paragraph" w:styleId="Textedebulles">
    <w:name w:val="Balloon Text"/>
    <w:basedOn w:val="Normal"/>
    <w:link w:val="TextedebullesCar"/>
    <w:uiPriority w:val="99"/>
    <w:semiHidden/>
    <w:unhideWhenUsed/>
    <w:rsid w:val="00C92A90"/>
    <w:rPr>
      <w:rFonts w:ascii="Lucida Grande" w:hAnsi="Lucida Grande"/>
      <w:sz w:val="18"/>
      <w:szCs w:val="18"/>
    </w:rPr>
  </w:style>
  <w:style w:type="character" w:customStyle="1" w:styleId="TextedebullesCar">
    <w:name w:val="Texte de bulles Car"/>
    <w:basedOn w:val="Policepardfaut"/>
    <w:link w:val="Textedebulles"/>
    <w:uiPriority w:val="99"/>
    <w:semiHidden/>
    <w:rsid w:val="00C92A90"/>
    <w:rPr>
      <w:rFonts w:ascii="Lucida Grande" w:hAnsi="Lucida Grande"/>
      <w:sz w:val="18"/>
      <w:szCs w:val="18"/>
    </w:rPr>
  </w:style>
  <w:style w:type="character" w:styleId="lev">
    <w:name w:val="Strong"/>
    <w:basedOn w:val="Policepardfaut"/>
    <w:uiPriority w:val="22"/>
    <w:qFormat/>
    <w:rsid w:val="00B83212"/>
    <w:rPr>
      <w:b/>
      <w:bCs/>
    </w:rPr>
  </w:style>
  <w:style w:type="character" w:styleId="Lienhypertexte">
    <w:name w:val="Hyperlink"/>
    <w:basedOn w:val="Policepardfaut"/>
    <w:uiPriority w:val="99"/>
    <w:unhideWhenUsed/>
    <w:rsid w:val="00B83212"/>
    <w:rPr>
      <w:color w:val="0000FF" w:themeColor="hyperlink"/>
      <w:u w:val="single"/>
    </w:rPr>
  </w:style>
  <w:style w:type="paragraph" w:styleId="Pardeliste">
    <w:name w:val="List Paragraph"/>
    <w:basedOn w:val="Normal"/>
    <w:uiPriority w:val="99"/>
    <w:qFormat/>
    <w:rsid w:val="00323390"/>
    <w:pPr>
      <w:ind w:left="720"/>
      <w:contextualSpacing/>
    </w:pPr>
    <w:rPr>
      <w:rFonts w:ascii="Times New Roman" w:eastAsia="MS ??"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65808">
      <w:bodyDiv w:val="1"/>
      <w:marLeft w:val="0"/>
      <w:marRight w:val="0"/>
      <w:marTop w:val="0"/>
      <w:marBottom w:val="0"/>
      <w:divBdr>
        <w:top w:val="none" w:sz="0" w:space="0" w:color="auto"/>
        <w:left w:val="none" w:sz="0" w:space="0" w:color="auto"/>
        <w:bottom w:val="none" w:sz="0" w:space="0" w:color="auto"/>
        <w:right w:val="none" w:sz="0" w:space="0" w:color="auto"/>
      </w:divBdr>
    </w:div>
    <w:div w:id="20329466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arcours-image.fr/actions-hors-temps-scolaire/retours-dateliers/"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589</Words>
  <Characters>3243</Characters>
  <Application>Microsoft Macintosh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Alsace Cinémas</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Gwladys Morinière</dc:creator>
  <cp:keywords/>
  <dc:description/>
  <cp:lastModifiedBy>Utilisateur de Microsoft Office</cp:lastModifiedBy>
  <cp:revision>9</cp:revision>
  <cp:lastPrinted>2017-05-09T08:51:00Z</cp:lastPrinted>
  <dcterms:created xsi:type="dcterms:W3CDTF">2017-09-07T12:33:00Z</dcterms:created>
  <dcterms:modified xsi:type="dcterms:W3CDTF">2017-12-14T18:06:00Z</dcterms:modified>
</cp:coreProperties>
</file>