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7F394" w14:textId="2BA3B535" w:rsidR="00351D9D" w:rsidRDefault="001A64CB" w:rsidP="00F256FD">
      <w:pPr>
        <w:rPr>
          <w:rFonts w:ascii="Calibri" w:hAnsi="Calibri" w:cs="Calibri"/>
          <w:sz w:val="24"/>
        </w:rPr>
      </w:pPr>
      <w:bookmarkStart w:id="0" w:name="_GoBack"/>
      <w:bookmarkEnd w:id="0"/>
      <w:r>
        <w:rPr>
          <w:rFonts w:ascii="Calibri" w:hAnsi="Calibri" w:cs="Calibri"/>
          <w:sz w:val="24"/>
        </w:rPr>
        <w:t xml:space="preserve">  </w:t>
      </w:r>
    </w:p>
    <w:p w14:paraId="2ED8612F" w14:textId="77777777" w:rsidR="00A10679" w:rsidRPr="00B04644" w:rsidRDefault="00A10679" w:rsidP="00351D9D">
      <w:pPr>
        <w:jc w:val="center"/>
        <w:rPr>
          <w:rFonts w:ascii="Calibri" w:hAnsi="Calibri" w:cs="Calibri"/>
          <w:b/>
          <w:sz w:val="40"/>
          <w:szCs w:val="40"/>
        </w:rPr>
      </w:pPr>
    </w:p>
    <w:p w14:paraId="10E3B758" w14:textId="54ADE934" w:rsidR="00046778" w:rsidRPr="00A10679" w:rsidRDefault="00162038" w:rsidP="00351D9D">
      <w:pPr>
        <w:jc w:val="center"/>
        <w:rPr>
          <w:rFonts w:ascii="Calibri" w:hAnsi="Calibri" w:cs="Calibri"/>
          <w:b/>
          <w:sz w:val="48"/>
          <w:szCs w:val="48"/>
        </w:rPr>
      </w:pPr>
      <w:r w:rsidRPr="00A10679">
        <w:rPr>
          <w:rFonts w:ascii="Calibri" w:hAnsi="Calibri" w:cs="Calibri"/>
          <w:b/>
          <w:sz w:val="48"/>
          <w:szCs w:val="48"/>
        </w:rPr>
        <w:t xml:space="preserve">FICHE </w:t>
      </w:r>
      <w:r w:rsidR="006815D3" w:rsidRPr="00A10679">
        <w:rPr>
          <w:rFonts w:ascii="Calibri" w:hAnsi="Calibri" w:cs="Calibri"/>
          <w:b/>
          <w:sz w:val="48"/>
          <w:szCs w:val="48"/>
        </w:rPr>
        <w:t>202</w:t>
      </w:r>
      <w:r w:rsidR="008A111A" w:rsidRPr="00A10679">
        <w:rPr>
          <w:rFonts w:ascii="Calibri" w:hAnsi="Calibri" w:cs="Calibri"/>
          <w:b/>
          <w:sz w:val="48"/>
          <w:szCs w:val="48"/>
        </w:rPr>
        <w:t>2</w:t>
      </w:r>
      <w:r w:rsidR="006815D3" w:rsidRPr="00A10679">
        <w:rPr>
          <w:rFonts w:ascii="Calibri" w:hAnsi="Calibri" w:cs="Calibri"/>
          <w:b/>
          <w:sz w:val="48"/>
          <w:szCs w:val="48"/>
        </w:rPr>
        <w:t xml:space="preserve"> </w:t>
      </w:r>
      <w:r w:rsidRPr="00A10679">
        <w:rPr>
          <w:rFonts w:ascii="Calibri" w:hAnsi="Calibri" w:cs="Calibri"/>
          <w:b/>
          <w:sz w:val="48"/>
          <w:szCs w:val="48"/>
        </w:rPr>
        <w:t>PASSEURS D’IMAGES</w:t>
      </w:r>
    </w:p>
    <w:p w14:paraId="099B2A86" w14:textId="02680D6E" w:rsidR="00351D9D" w:rsidRDefault="00351D9D" w:rsidP="00351D9D">
      <w:pPr>
        <w:jc w:val="center"/>
        <w:rPr>
          <w:rFonts w:ascii="Calibri" w:hAnsi="Calibri" w:cs="Calibri"/>
          <w:sz w:val="24"/>
        </w:rPr>
      </w:pPr>
    </w:p>
    <w:p w14:paraId="6CD7DBB2" w14:textId="77777777" w:rsidR="00B04644" w:rsidRPr="00F256FD" w:rsidRDefault="00B04644" w:rsidP="00351D9D">
      <w:pPr>
        <w:jc w:val="center"/>
        <w:rPr>
          <w:rFonts w:ascii="Calibri" w:hAnsi="Calibri" w:cs="Calibri"/>
          <w:sz w:val="24"/>
        </w:rPr>
      </w:pPr>
    </w:p>
    <w:p w14:paraId="0AFD5934" w14:textId="44BEB91B" w:rsidR="00111AFF" w:rsidRPr="00B04644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Cs/>
        </w:rPr>
      </w:pPr>
      <w:r w:rsidRPr="00B04644">
        <w:rPr>
          <w:rFonts w:ascii="Calibri" w:hAnsi="Calibri" w:cs="Calibri"/>
          <w:iCs/>
        </w:rPr>
        <w:t xml:space="preserve">PASSEURS D’IMAGES est un </w:t>
      </w:r>
      <w:r w:rsidRPr="00B04644">
        <w:rPr>
          <w:rFonts w:ascii="Calibri" w:hAnsi="Calibri" w:cs="Calibri"/>
          <w:b/>
          <w:bCs/>
          <w:iCs/>
        </w:rPr>
        <w:t>dispositif d’éducation à l’image</w:t>
      </w:r>
      <w:r w:rsidRPr="00B04644">
        <w:rPr>
          <w:rFonts w:ascii="Calibri" w:hAnsi="Calibri" w:cs="Calibri"/>
          <w:iCs/>
        </w:rPr>
        <w:t xml:space="preserve"> </w:t>
      </w:r>
      <w:r w:rsidR="00351D9D" w:rsidRPr="00B04644">
        <w:rPr>
          <w:rFonts w:ascii="Calibri" w:hAnsi="Calibri" w:cs="Calibri"/>
          <w:iCs/>
        </w:rPr>
        <w:t xml:space="preserve">qui se décline </w:t>
      </w:r>
      <w:r w:rsidRPr="00B04644">
        <w:rPr>
          <w:rFonts w:ascii="Calibri" w:hAnsi="Calibri" w:cs="Calibri"/>
          <w:iCs/>
        </w:rPr>
        <w:t xml:space="preserve">sur le hors-temps scolaire </w:t>
      </w:r>
      <w:r w:rsidR="00351D9D" w:rsidRPr="00B04644">
        <w:rPr>
          <w:rFonts w:ascii="Calibri" w:hAnsi="Calibri" w:cs="Calibri"/>
          <w:iCs/>
        </w:rPr>
        <w:t>et</w:t>
      </w:r>
      <w:r w:rsidRPr="00B04644">
        <w:rPr>
          <w:rFonts w:ascii="Calibri" w:hAnsi="Calibri" w:cs="Calibri"/>
          <w:iCs/>
        </w:rPr>
        <w:t xml:space="preserve"> s’adresse prioritairement aux jeunes âgés de 12 à 25 ans. L’opération consiste à rendre accessibles des pratiques liées au cinéma et à l’audiovisuel à des personnes qui en sont éloignées, entre autres pour des raisons géographiques, économiques, culturelles ou sociales. </w:t>
      </w:r>
      <w:r w:rsidR="00A10679" w:rsidRPr="00B04644">
        <w:rPr>
          <w:rFonts w:ascii="Calibri" w:hAnsi="Calibri" w:cs="Calibri"/>
          <w:iCs/>
        </w:rPr>
        <w:t xml:space="preserve">PASSEURS D’IMAGES développe une </w:t>
      </w:r>
      <w:r w:rsidR="00A10679" w:rsidRPr="00B04644">
        <w:rPr>
          <w:rFonts w:ascii="Calibri" w:hAnsi="Calibri" w:cs="Calibri"/>
          <w:b/>
          <w:bCs/>
          <w:iCs/>
        </w:rPr>
        <w:t>politique tarifaire</w:t>
      </w:r>
      <w:r w:rsidR="00A10679" w:rsidRPr="00B04644">
        <w:rPr>
          <w:rFonts w:ascii="Calibri" w:hAnsi="Calibri" w:cs="Calibri"/>
          <w:iCs/>
        </w:rPr>
        <w:t xml:space="preserve"> afin de rendre </w:t>
      </w:r>
      <w:r w:rsidRPr="00B04644">
        <w:rPr>
          <w:rFonts w:ascii="Calibri" w:hAnsi="Calibri" w:cs="Calibri"/>
          <w:iCs/>
        </w:rPr>
        <w:t>accessib</w:t>
      </w:r>
      <w:r w:rsidR="00A10679" w:rsidRPr="00B04644">
        <w:rPr>
          <w:rFonts w:ascii="Calibri" w:hAnsi="Calibri" w:cs="Calibri"/>
          <w:iCs/>
        </w:rPr>
        <w:t>le</w:t>
      </w:r>
      <w:r w:rsidRPr="00B04644">
        <w:rPr>
          <w:rFonts w:ascii="Calibri" w:hAnsi="Calibri" w:cs="Calibri"/>
          <w:iCs/>
        </w:rPr>
        <w:t xml:space="preserve"> </w:t>
      </w:r>
      <w:r w:rsidR="00A10679" w:rsidRPr="00B04644">
        <w:rPr>
          <w:rFonts w:ascii="Calibri" w:hAnsi="Calibri" w:cs="Calibri"/>
          <w:iCs/>
        </w:rPr>
        <w:t>la pratique cinéma</w:t>
      </w:r>
      <w:r w:rsidRPr="00B04644">
        <w:rPr>
          <w:rFonts w:ascii="Calibri" w:hAnsi="Calibri" w:cs="Calibri"/>
          <w:iCs/>
        </w:rPr>
        <w:t xml:space="preserve"> par </w:t>
      </w:r>
      <w:r w:rsidRPr="00B04644">
        <w:rPr>
          <w:rFonts w:ascii="Calibri" w:hAnsi="Calibri" w:cs="Calibri"/>
          <w:b/>
          <w:bCs/>
          <w:iCs/>
        </w:rPr>
        <w:t>la prise en charge partielle ou intégrale</w:t>
      </w:r>
      <w:r w:rsidRPr="00B04644">
        <w:rPr>
          <w:rFonts w:ascii="Calibri" w:hAnsi="Calibri" w:cs="Calibri"/>
          <w:iCs/>
        </w:rPr>
        <w:t xml:space="preserve"> du coût de la billetterie.</w:t>
      </w:r>
    </w:p>
    <w:p w14:paraId="3725FAAF" w14:textId="77777777" w:rsidR="00351D9D" w:rsidRDefault="00351D9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8"/>
          <w:szCs w:val="18"/>
        </w:rPr>
      </w:pPr>
    </w:p>
    <w:p w14:paraId="3453D624" w14:textId="77777777" w:rsidR="00F256FD" w:rsidRPr="00111AFF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6"/>
          <w:szCs w:val="16"/>
        </w:rPr>
      </w:pPr>
    </w:p>
    <w:p w14:paraId="0F4AEA0A" w14:textId="4217D6F9" w:rsidR="00273DC3" w:rsidRDefault="00E96A7C" w:rsidP="00A10679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F256FD" w:rsidRPr="00DB03A1">
        <w:rPr>
          <w:rFonts w:ascii="Calibri" w:hAnsi="Calibri" w:cs="Calibri"/>
          <w:b/>
          <w:sz w:val="32"/>
          <w:szCs w:val="32"/>
        </w:rPr>
        <w:t>PRISE EN CHARGE PARTIELLE DE BILLETTERIE</w:t>
      </w:r>
      <w:r w:rsidR="00F256FD" w:rsidRPr="00DB03A1">
        <w:rPr>
          <w:rFonts w:ascii="Calibri" w:hAnsi="Calibri" w:cs="Calibri"/>
          <w:b/>
          <w:sz w:val="32"/>
          <w:szCs w:val="32"/>
        </w:rPr>
        <w:br/>
      </w:r>
      <w:r w:rsidR="00B82C6F" w:rsidRPr="00F256FD">
        <w:rPr>
          <w:rFonts w:ascii="Calibri" w:hAnsi="Calibri" w:cs="Calibri"/>
          <w:b/>
          <w:sz w:val="20"/>
          <w:szCs w:val="20"/>
        </w:rPr>
        <w:t>1,5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€ de réduction sur </w:t>
      </w:r>
      <w:r w:rsidR="00046778" w:rsidRPr="00F256FD">
        <w:rPr>
          <w:rFonts w:ascii="Calibri" w:hAnsi="Calibri" w:cs="Calibri"/>
          <w:b/>
          <w:sz w:val="20"/>
          <w:szCs w:val="20"/>
        </w:rPr>
        <w:t xml:space="preserve">le 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tarif </w:t>
      </w:r>
      <w:r w:rsidR="00052ACA">
        <w:rPr>
          <w:rFonts w:ascii="Calibri" w:hAnsi="Calibri" w:cs="Calibri"/>
          <w:b/>
          <w:sz w:val="20"/>
          <w:szCs w:val="20"/>
        </w:rPr>
        <w:t>jeune public</w:t>
      </w:r>
      <w:r w:rsidR="00B82C6F" w:rsidRPr="00F256FD">
        <w:rPr>
          <w:rFonts w:ascii="Calibri" w:hAnsi="Calibri" w:cs="Calibri"/>
          <w:b/>
          <w:sz w:val="20"/>
          <w:szCs w:val="20"/>
        </w:rPr>
        <w:t xml:space="preserve"> ou groupe </w:t>
      </w:r>
      <w:r w:rsidR="00F256FD" w:rsidRPr="00F256FD">
        <w:rPr>
          <w:rFonts w:ascii="Calibri" w:hAnsi="Calibri" w:cs="Calibri"/>
          <w:b/>
          <w:sz w:val="20"/>
          <w:szCs w:val="20"/>
        </w:rPr>
        <w:t>pratiqué par l</w:t>
      </w:r>
      <w:r w:rsidR="00046778" w:rsidRPr="00F256FD">
        <w:rPr>
          <w:rFonts w:ascii="Calibri" w:hAnsi="Calibri" w:cs="Calibri"/>
          <w:b/>
          <w:sz w:val="20"/>
          <w:szCs w:val="20"/>
        </w:rPr>
        <w:t>a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 salle</w:t>
      </w:r>
      <w:r w:rsidR="00F256FD" w:rsidRPr="00F256FD">
        <w:rPr>
          <w:rFonts w:ascii="Calibri" w:hAnsi="Calibri" w:cs="Calibri"/>
          <w:b/>
          <w:sz w:val="20"/>
          <w:szCs w:val="20"/>
        </w:rPr>
        <w:t xml:space="preserve"> pris en charge par Passeurs d’Images</w:t>
      </w:r>
      <w:r w:rsidR="00F256FD">
        <w:rPr>
          <w:rFonts w:ascii="Calibri" w:hAnsi="Calibri" w:cs="Calibri"/>
          <w:b/>
          <w:sz w:val="20"/>
          <w:szCs w:val="20"/>
        </w:rPr>
        <w:t>.</w:t>
      </w:r>
      <w:r w:rsidR="00A10679">
        <w:rPr>
          <w:rFonts w:ascii="Calibri" w:hAnsi="Calibri" w:cs="Calibri"/>
          <w:b/>
          <w:sz w:val="20"/>
          <w:szCs w:val="20"/>
        </w:rPr>
        <w:t xml:space="preserve"> </w:t>
      </w:r>
      <w:r w:rsidR="00F256FD">
        <w:rPr>
          <w:rFonts w:ascii="Calibri" w:hAnsi="Calibri" w:cs="Calibri"/>
          <w:b/>
          <w:sz w:val="20"/>
          <w:szCs w:val="20"/>
        </w:rPr>
        <w:t>La structure paye sa part de billetterie directement au cinéma</w:t>
      </w:r>
      <w:r w:rsidR="006815D3">
        <w:rPr>
          <w:rFonts w:ascii="Calibri" w:hAnsi="Calibri" w:cs="Calibri"/>
          <w:b/>
          <w:sz w:val="20"/>
          <w:szCs w:val="20"/>
        </w:rPr>
        <w:t>.</w:t>
      </w:r>
    </w:p>
    <w:p w14:paraId="279EE6E0" w14:textId="77777777" w:rsidR="00A10679" w:rsidRPr="00A10679" w:rsidRDefault="00A10679" w:rsidP="00A10679">
      <w:pPr>
        <w:jc w:val="center"/>
        <w:rPr>
          <w:rFonts w:ascii="Calibri" w:hAnsi="Calibri" w:cs="Calibri"/>
          <w:b/>
          <w:sz w:val="20"/>
          <w:szCs w:val="20"/>
        </w:rPr>
      </w:pPr>
    </w:p>
    <w:p w14:paraId="480135A2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structure bénéficiaire </w:t>
      </w:r>
      <w:r w:rsidR="00F256FD" w:rsidRPr="00111AFF">
        <w:rPr>
          <w:rFonts w:ascii="Calibri" w:hAnsi="Calibri" w:cs="Calibri"/>
          <w:b/>
          <w:sz w:val="20"/>
          <w:szCs w:val="20"/>
        </w:rPr>
        <w:t>de la réduction</w:t>
      </w:r>
      <w:r w:rsidRPr="00111AFF">
        <w:rPr>
          <w:rFonts w:ascii="Calibri" w:hAnsi="Calibri" w:cs="Calibri"/>
          <w:b/>
          <w:sz w:val="20"/>
          <w:szCs w:val="20"/>
        </w:rPr>
        <w:t> :</w:t>
      </w:r>
    </w:p>
    <w:p w14:paraId="717363F0" w14:textId="5796B4C0" w:rsidR="00B82C6F" w:rsidRPr="00111AFF" w:rsidRDefault="00B82C6F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</w:t>
      </w:r>
      <w:r w:rsidR="00697028" w:rsidRPr="00111AFF">
        <w:rPr>
          <w:rFonts w:ascii="Calibri" w:hAnsi="Calibri" w:cs="Calibri"/>
          <w:sz w:val="20"/>
          <w:szCs w:val="20"/>
        </w:rPr>
        <w:t>:</w:t>
      </w:r>
      <w:r w:rsidR="00162038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>Champ d’action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CDB5691" w14:textId="1481EE11" w:rsidR="00046778" w:rsidRPr="00111AFF" w:rsidRDefault="00697028" w:rsidP="00F256FD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Adresse </w:t>
      </w:r>
      <w:r w:rsidR="00154B51" w:rsidRPr="00111AFF">
        <w:rPr>
          <w:rFonts w:ascii="Calibri" w:hAnsi="Calibri" w:cs="Calibri"/>
          <w:sz w:val="20"/>
          <w:szCs w:val="20"/>
        </w:rPr>
        <w:t xml:space="preserve">:  </w:t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>Code Postal</w:t>
      </w:r>
      <w:r w:rsidR="00B82C6F" w:rsidRPr="00111AFF">
        <w:rPr>
          <w:rFonts w:ascii="Calibri" w:hAnsi="Calibri" w:cs="Calibri"/>
          <w:sz w:val="20"/>
          <w:szCs w:val="20"/>
        </w:rPr>
        <w:t>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B82C6F" w:rsidRPr="00111AFF">
        <w:rPr>
          <w:rFonts w:ascii="Calibri" w:hAnsi="Calibri" w:cs="Calibri"/>
          <w:sz w:val="20"/>
          <w:szCs w:val="20"/>
        </w:rPr>
        <w:t>:</w:t>
      </w:r>
      <w:r w:rsidR="00B82C6F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594D237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sortie-cinéma au cours de laquelle </w:t>
      </w:r>
      <w:r w:rsidR="00F256FD" w:rsidRPr="00111AFF">
        <w:rPr>
          <w:rFonts w:ascii="Calibri" w:hAnsi="Calibri" w:cs="Calibri"/>
          <w:b/>
          <w:sz w:val="20"/>
          <w:szCs w:val="20"/>
        </w:rPr>
        <w:t>la prise en charge</w:t>
      </w:r>
      <w:r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F256FD" w:rsidRPr="00111AFF">
        <w:rPr>
          <w:rFonts w:ascii="Calibri" w:hAnsi="Calibri" w:cs="Calibri"/>
          <w:b/>
          <w:sz w:val="20"/>
          <w:szCs w:val="20"/>
        </w:rPr>
        <w:t>a été utilisée :</w:t>
      </w:r>
    </w:p>
    <w:p w14:paraId="19516425" w14:textId="77777777" w:rsidR="001D044B" w:rsidRPr="00111AFF" w:rsidRDefault="00273DC3" w:rsidP="006815D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date de la séance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27BA2F3" w14:textId="77777777" w:rsidR="001D044B" w:rsidRPr="00111AFF" w:rsidRDefault="00273DC3" w:rsidP="001D044B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titre du film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3C27375E" w14:textId="77777777" w:rsidR="00273DC3" w:rsidRPr="00111AFF" w:rsidRDefault="00273DC3" w:rsidP="00273DC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nombr</w:t>
      </w:r>
      <w:r w:rsidR="00B82C6F" w:rsidRPr="00111AFF">
        <w:rPr>
          <w:rFonts w:ascii="Calibri" w:hAnsi="Calibri" w:cs="Calibri"/>
          <w:sz w:val="20"/>
          <w:szCs w:val="20"/>
        </w:rPr>
        <w:t>e de spectateurs bénéficiant de</w:t>
      </w:r>
      <w:r w:rsidRPr="00111AFF">
        <w:rPr>
          <w:rFonts w:ascii="Calibri" w:hAnsi="Calibri" w:cs="Calibri"/>
          <w:sz w:val="20"/>
          <w:szCs w:val="20"/>
        </w:rPr>
        <w:t xml:space="preserve"> </w:t>
      </w:r>
      <w:r w:rsidR="00B82C6F" w:rsidRPr="00111AFF">
        <w:rPr>
          <w:rFonts w:ascii="Calibri" w:hAnsi="Calibri" w:cs="Calibri"/>
          <w:sz w:val="20"/>
          <w:szCs w:val="20"/>
        </w:rPr>
        <w:t>la réduction</w:t>
      </w:r>
      <w:r w:rsidRPr="00111AFF">
        <w:rPr>
          <w:rFonts w:ascii="Calibri" w:hAnsi="Calibri" w:cs="Calibri"/>
          <w:sz w:val="20"/>
          <w:szCs w:val="20"/>
        </w:rPr>
        <w:t xml:space="preserve"> </w:t>
      </w:r>
      <w:r w:rsidRPr="00111AFF">
        <w:rPr>
          <w:rFonts w:ascii="Calibri" w:hAnsi="Calibri" w:cs="Calibri"/>
          <w:i/>
          <w:sz w:val="20"/>
          <w:szCs w:val="20"/>
        </w:rPr>
        <w:t>Passeurs d’images </w:t>
      </w:r>
      <w:r w:rsidRPr="00111AFF">
        <w:rPr>
          <w:rFonts w:ascii="Calibri" w:hAnsi="Calibri" w:cs="Calibri"/>
          <w:sz w:val="20"/>
          <w:szCs w:val="20"/>
        </w:rPr>
        <w:t>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875B598" w14:textId="12C2827B" w:rsidR="00B04644" w:rsidRDefault="00B04644" w:rsidP="006815D3">
      <w:pPr>
        <w:pBdr>
          <w:bottom w:val="single" w:sz="4" w:space="1" w:color="auto"/>
        </w:pBdr>
        <w:rPr>
          <w:rFonts w:ascii="Calibri" w:hAnsi="Calibri" w:cs="Calibri"/>
          <w:sz w:val="20"/>
          <w:szCs w:val="20"/>
        </w:rPr>
      </w:pPr>
    </w:p>
    <w:p w14:paraId="7FF8750C" w14:textId="77777777" w:rsidR="00B04644" w:rsidRDefault="00B04644" w:rsidP="006815D3">
      <w:pPr>
        <w:pBdr>
          <w:bottom w:val="single" w:sz="4" w:space="1" w:color="auto"/>
        </w:pBdr>
        <w:rPr>
          <w:rFonts w:ascii="Calibri" w:hAnsi="Calibri" w:cs="Calibri"/>
          <w:sz w:val="16"/>
          <w:szCs w:val="16"/>
        </w:rPr>
      </w:pPr>
    </w:p>
    <w:p w14:paraId="39E018B9" w14:textId="337DA54E" w:rsidR="006815D3" w:rsidRPr="00111AFF" w:rsidRDefault="00E96A7C" w:rsidP="006815D3">
      <w:pPr>
        <w:spacing w:after="12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6815D3" w:rsidRPr="006815D3">
        <w:rPr>
          <w:rFonts w:ascii="Calibri" w:hAnsi="Calibri" w:cs="Calibri"/>
          <w:b/>
          <w:sz w:val="32"/>
          <w:szCs w:val="32"/>
        </w:rPr>
        <w:t xml:space="preserve">PRISE EN CHARGE INTEGRALE DE BILLETTERIE </w:t>
      </w:r>
      <w:r w:rsidR="006815D3">
        <w:rPr>
          <w:rFonts w:ascii="Calibri" w:hAnsi="Calibri" w:cs="Calibri"/>
          <w:b/>
          <w:sz w:val="32"/>
          <w:szCs w:val="32"/>
        </w:rPr>
        <w:t xml:space="preserve">EN </w:t>
      </w:r>
      <w:r w:rsidR="006815D3" w:rsidRPr="006815D3">
        <w:rPr>
          <w:rFonts w:ascii="Calibri" w:hAnsi="Calibri" w:cs="Calibri"/>
          <w:b/>
          <w:sz w:val="32"/>
          <w:szCs w:val="32"/>
        </w:rPr>
        <w:t>SEANCE SPECIALE</w:t>
      </w:r>
      <w:r w:rsidR="006815D3">
        <w:rPr>
          <w:rFonts w:ascii="Calibri" w:hAnsi="Calibri" w:cs="Calibri"/>
          <w:b/>
          <w:sz w:val="36"/>
          <w:szCs w:val="36"/>
        </w:rPr>
        <w:br/>
      </w:r>
      <w:r>
        <w:rPr>
          <w:rFonts w:ascii="Calibri" w:hAnsi="Calibri" w:cs="Calibri"/>
          <w:b/>
          <w:sz w:val="20"/>
          <w:szCs w:val="20"/>
        </w:rPr>
        <w:t>Billet à 5</w:t>
      </w:r>
      <w:r w:rsidRPr="00F256FD">
        <w:rPr>
          <w:rFonts w:ascii="Calibri" w:hAnsi="Calibri" w:cs="Calibri"/>
          <w:b/>
          <w:sz w:val="20"/>
          <w:szCs w:val="20"/>
        </w:rPr>
        <w:t xml:space="preserve">€ </w:t>
      </w:r>
      <w:r w:rsidR="006815D3" w:rsidRPr="00111AFF">
        <w:rPr>
          <w:rFonts w:ascii="Calibri" w:hAnsi="Calibri" w:cs="Calibri"/>
          <w:b/>
          <w:sz w:val="20"/>
          <w:szCs w:val="20"/>
        </w:rPr>
        <w:t>pris en charge intégralement par Passeurs d’Images en cas de séance avec accompagnement</w:t>
      </w:r>
      <w:r w:rsidR="006175CA">
        <w:rPr>
          <w:rFonts w:ascii="Calibri" w:hAnsi="Calibri" w:cs="Calibri"/>
          <w:b/>
          <w:sz w:val="20"/>
          <w:szCs w:val="20"/>
        </w:rPr>
        <w:t xml:space="preserve"> (présence d’équipes de film, professionnels de l’image, intervenants…)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. </w:t>
      </w:r>
      <w:r w:rsidR="006815D3" w:rsidRPr="00111AFF">
        <w:rPr>
          <w:rFonts w:ascii="Calibri" w:hAnsi="Calibri" w:cs="Calibri"/>
          <w:b/>
          <w:sz w:val="20"/>
          <w:szCs w:val="20"/>
        </w:rPr>
        <w:br/>
        <w:t>Le</w:t>
      </w:r>
      <w:r w:rsidR="006175CA">
        <w:rPr>
          <w:rFonts w:ascii="Calibri" w:hAnsi="Calibri" w:cs="Calibri"/>
          <w:b/>
          <w:sz w:val="20"/>
          <w:szCs w:val="20"/>
        </w:rPr>
        <w:t xml:space="preserve"> coût de la séance du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groupe de la structure bénéficiaire est entièrement pris en charge</w:t>
      </w:r>
      <w:r w:rsidR="006175CA">
        <w:rPr>
          <w:rFonts w:ascii="Calibri" w:hAnsi="Calibri" w:cs="Calibri"/>
          <w:b/>
          <w:sz w:val="20"/>
          <w:szCs w:val="20"/>
        </w:rPr>
        <w:t>.</w:t>
      </w:r>
    </w:p>
    <w:p w14:paraId="65213CA9" w14:textId="77777777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structure bénéficiaire de la réduction </w:t>
      </w:r>
      <w:r w:rsidRPr="00111AFF">
        <w:rPr>
          <w:rFonts w:ascii="Calibri" w:hAnsi="Calibri" w:cs="Calibri"/>
          <w:sz w:val="20"/>
          <w:szCs w:val="20"/>
        </w:rPr>
        <w:t>:</w:t>
      </w:r>
    </w:p>
    <w:p w14:paraId="47210153" w14:textId="65013216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: </w:t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 xml:space="preserve">Champ d’action : </w:t>
      </w:r>
    </w:p>
    <w:p w14:paraId="2C32352D" w14:textId="424ED2FE" w:rsidR="008A111A" w:rsidRPr="00111AFF" w:rsidRDefault="006815D3" w:rsidP="008A111A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Adresse :  </w:t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8A111A" w:rsidRPr="00111AFF">
        <w:rPr>
          <w:rFonts w:ascii="Calibri" w:hAnsi="Calibri" w:cs="Calibri"/>
          <w:sz w:val="20"/>
          <w:szCs w:val="20"/>
        </w:rPr>
        <w:t>Code Postal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8A111A" w:rsidRPr="00111AFF">
        <w:rPr>
          <w:rFonts w:ascii="Calibri" w:hAnsi="Calibri" w:cs="Calibri"/>
          <w:sz w:val="20"/>
          <w:szCs w:val="20"/>
        </w:rPr>
        <w:t>:</w:t>
      </w:r>
      <w:r w:rsidR="008A111A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D2ECFAC" w14:textId="77777777" w:rsidR="006815D3" w:rsidRPr="00111AFF" w:rsidRDefault="006815D3" w:rsidP="006815D3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sortie-cinéma au cours de laquelle la prise en charge a été utilisée :</w:t>
      </w:r>
    </w:p>
    <w:p w14:paraId="27E1C889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</w:t>
      </w:r>
      <w:r w:rsidR="00111AFF" w:rsidRPr="00111AFF">
        <w:rPr>
          <w:rFonts w:ascii="Calibri" w:hAnsi="Calibri" w:cs="Calibri"/>
          <w:sz w:val="20"/>
          <w:szCs w:val="20"/>
        </w:rPr>
        <w:t xml:space="preserve">ate de la séance : </w:t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BD6FB73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="00111AFF" w:rsidRPr="00111AFF">
        <w:rPr>
          <w:rFonts w:ascii="Calibri" w:hAnsi="Calibri" w:cs="Calibri"/>
          <w:sz w:val="20"/>
          <w:szCs w:val="20"/>
        </w:rPr>
        <w:t xml:space="preserve">itre du film : </w:t>
      </w:r>
    </w:p>
    <w:p w14:paraId="21792FCA" w14:textId="79AF3E93" w:rsid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</w:t>
      </w:r>
      <w:r w:rsidR="00111AFF" w:rsidRPr="00111AFF">
        <w:rPr>
          <w:rFonts w:ascii="Calibri" w:hAnsi="Calibri" w:cs="Calibri"/>
          <w:sz w:val="20"/>
          <w:szCs w:val="20"/>
        </w:rPr>
        <w:t xml:space="preserve">ombre de spectateurs bénéficiant </w:t>
      </w:r>
      <w:r w:rsidR="00E96A7C" w:rsidRPr="00111AFF">
        <w:rPr>
          <w:rFonts w:ascii="Calibri" w:hAnsi="Calibri" w:cs="Calibri"/>
          <w:sz w:val="20"/>
          <w:szCs w:val="20"/>
        </w:rPr>
        <w:t xml:space="preserve">de la </w:t>
      </w:r>
      <w:r w:rsidR="00E96A7C">
        <w:rPr>
          <w:rFonts w:ascii="Calibri" w:hAnsi="Calibri" w:cs="Calibri"/>
          <w:sz w:val="20"/>
          <w:szCs w:val="20"/>
        </w:rPr>
        <w:t xml:space="preserve">prise en charge </w:t>
      </w:r>
      <w:r w:rsidR="00111AFF" w:rsidRPr="00111AFF">
        <w:rPr>
          <w:rFonts w:ascii="Calibri" w:hAnsi="Calibri" w:cs="Calibri"/>
          <w:i/>
          <w:sz w:val="20"/>
          <w:szCs w:val="20"/>
        </w:rPr>
        <w:t>Passeurs d’images </w:t>
      </w:r>
      <w:r w:rsidR="00111AFF" w:rsidRPr="00111AFF">
        <w:rPr>
          <w:rFonts w:ascii="Calibri" w:hAnsi="Calibri" w:cs="Calibri"/>
          <w:sz w:val="20"/>
          <w:szCs w:val="20"/>
        </w:rPr>
        <w:t xml:space="preserve">: </w:t>
      </w:r>
    </w:p>
    <w:p w14:paraId="530078EC" w14:textId="77777777" w:rsidR="00B04644" w:rsidRPr="00111AFF" w:rsidRDefault="00B04644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</w:p>
    <w:p w14:paraId="412B1706" w14:textId="77777777" w:rsidR="00F256FD" w:rsidRPr="00111AFF" w:rsidRDefault="00F256FD" w:rsidP="006815D3">
      <w:pPr>
        <w:pBdr>
          <w:bottom w:val="single" w:sz="4" w:space="1" w:color="auto"/>
        </w:pBdr>
        <w:rPr>
          <w:rFonts w:ascii="Calibri" w:hAnsi="Calibri" w:cs="Calibri"/>
          <w:sz w:val="16"/>
          <w:szCs w:val="16"/>
        </w:rPr>
      </w:pPr>
    </w:p>
    <w:p w14:paraId="2D1F1553" w14:textId="77777777" w:rsidR="00697028" w:rsidRPr="00111AFF" w:rsidRDefault="001D044B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Pour le cinéma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>Pour la structure bénéficiaire</w:t>
      </w:r>
    </w:p>
    <w:p w14:paraId="1C81EA52" w14:textId="77777777" w:rsidR="009C5462" w:rsidRDefault="008A111A" w:rsidP="008A111A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Nom Cinéma + Signature + Tampon</w:t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11AFF" w:rsidRPr="00111AFF">
        <w:rPr>
          <w:rFonts w:ascii="Calibri" w:hAnsi="Calibri" w:cs="Calibri"/>
          <w:b/>
          <w:sz w:val="20"/>
          <w:szCs w:val="20"/>
        </w:rPr>
        <w:t xml:space="preserve">Nom du </w:t>
      </w:r>
      <w:r>
        <w:rPr>
          <w:rFonts w:ascii="Calibri" w:hAnsi="Calibri" w:cs="Calibri"/>
          <w:b/>
          <w:sz w:val="20"/>
          <w:szCs w:val="20"/>
        </w:rPr>
        <w:t xml:space="preserve">représentant/accompagnateur + Signature </w:t>
      </w:r>
      <w:r w:rsidR="00111AFF" w:rsidRPr="00111AFF">
        <w:rPr>
          <w:rFonts w:ascii="Calibri" w:hAnsi="Calibri" w:cs="Calibri"/>
          <w:b/>
          <w:sz w:val="20"/>
          <w:szCs w:val="20"/>
        </w:rPr>
        <w:br/>
      </w:r>
      <w:r w:rsidR="00973DB6">
        <w:rPr>
          <w:rFonts w:ascii="Calibri" w:hAnsi="Calibri" w:cs="Calibri"/>
          <w:b/>
          <w:sz w:val="20"/>
          <w:szCs w:val="20"/>
        </w:rPr>
        <w:br/>
      </w:r>
      <w:r w:rsidR="00111AFF">
        <w:rPr>
          <w:rFonts w:ascii="Calibri" w:hAnsi="Calibri" w:cs="Calibri"/>
          <w:b/>
          <w:sz w:val="20"/>
          <w:szCs w:val="20"/>
        </w:rPr>
        <w:br/>
      </w:r>
    </w:p>
    <w:p w14:paraId="0E86286A" w14:textId="542BE8C0" w:rsidR="00B04644" w:rsidRDefault="00111AFF" w:rsidP="00111AFF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/>
      </w:r>
    </w:p>
    <w:p w14:paraId="215053AA" w14:textId="77777777" w:rsidR="00B04644" w:rsidRPr="00111AFF" w:rsidRDefault="00B04644" w:rsidP="00111AFF">
      <w:pPr>
        <w:ind w:right="-143"/>
        <w:rPr>
          <w:rFonts w:ascii="Calibri" w:hAnsi="Calibri" w:cs="Calibri"/>
          <w:b/>
          <w:sz w:val="20"/>
          <w:szCs w:val="20"/>
        </w:rPr>
      </w:pPr>
    </w:p>
    <w:p w14:paraId="0B5BDB4B" w14:textId="5A6B490E" w:rsidR="00B82C6F" w:rsidRPr="00111AFF" w:rsidRDefault="00111AFF" w:rsidP="00111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18"/>
          <w:szCs w:val="18"/>
          <w:lang w:eastAsia="fr-FR"/>
        </w:rPr>
      </w:pPr>
      <w:r w:rsidRPr="00111AFF">
        <w:rPr>
          <w:rFonts w:ascii="Calibri" w:hAnsi="Calibri" w:cs="Calibri"/>
          <w:sz w:val="18"/>
          <w:szCs w:val="18"/>
          <w:lang w:eastAsia="fr-FR"/>
        </w:rPr>
        <w:t xml:space="preserve">Cette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fiche-séance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, une fois remplie et signée, doit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systématiquement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 accompagner la facture adressée par le cinéma au </w:t>
      </w:r>
      <w:r w:rsidR="00B04644">
        <w:rPr>
          <w:rFonts w:ascii="Calibri" w:hAnsi="Calibri" w:cs="Calibri"/>
          <w:sz w:val="18"/>
          <w:szCs w:val="18"/>
          <w:lang w:eastAsia="fr-FR"/>
        </w:rPr>
        <w:t>RECIT – association coordinatrice Passeurs d’images) -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 ainsi que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la copie de la facture adressée à la structure bénéficiaire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 mentionnant la réduction tarifaire Passeurs d’images.</w:t>
      </w:r>
    </w:p>
    <w:sectPr w:rsidR="00B82C6F" w:rsidRPr="00111AFF" w:rsidSect="00351D9D">
      <w:headerReference w:type="default" r:id="rId9"/>
      <w:footerReference w:type="even" r:id="rId10"/>
      <w:footerReference w:type="default" r:id="rId11"/>
      <w:type w:val="continuous"/>
      <w:pgSz w:w="11906" w:h="16838"/>
      <w:pgMar w:top="1417" w:right="1417" w:bottom="1417" w:left="1417" w:header="72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434732" w14:textId="77777777" w:rsidR="007C035C" w:rsidRDefault="007C035C">
      <w:r>
        <w:separator/>
      </w:r>
    </w:p>
  </w:endnote>
  <w:endnote w:type="continuationSeparator" w:id="0">
    <w:p w14:paraId="7B16F18C" w14:textId="77777777" w:rsidR="007C035C" w:rsidRDefault="007C0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BC8C0" w14:textId="77777777" w:rsidR="00273DC3" w:rsidRDefault="00273DC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E20C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5613A8D" w14:textId="77777777" w:rsidR="00273DC3" w:rsidRDefault="00273DC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674B7" w14:textId="3DA8739C" w:rsidR="00B04644" w:rsidRDefault="00B04644" w:rsidP="00273DC3">
    <w:pPr>
      <w:pStyle w:val="Pieddepage"/>
      <w:pBdr>
        <w:bottom w:val="single" w:sz="6" w:space="1" w:color="auto"/>
      </w:pBdr>
      <w:ind w:right="360"/>
      <w:rPr>
        <w:rStyle w:val="Numrodepage"/>
        <w:rFonts w:ascii="Calibri" w:hAnsi="Calibri"/>
        <w:sz w:val="16"/>
        <w:szCs w:val="16"/>
      </w:rPr>
    </w:pPr>
  </w:p>
  <w:p w14:paraId="38981658" w14:textId="693F97FB" w:rsidR="00273DC3" w:rsidRPr="00B04644" w:rsidRDefault="00F256FD" w:rsidP="00273DC3">
    <w:pPr>
      <w:pStyle w:val="Pieddepage"/>
      <w:ind w:right="360"/>
      <w:rPr>
        <w:rFonts w:ascii="Calibri" w:hAnsi="Calibri"/>
        <w:sz w:val="16"/>
        <w:szCs w:val="16"/>
        <w:lang w:val="en-US"/>
      </w:rPr>
    </w:pPr>
    <w:r w:rsidRPr="00B04644">
      <w:rPr>
        <w:rStyle w:val="Numrodepage"/>
        <w:rFonts w:ascii="Calibri" w:hAnsi="Calibri"/>
        <w:sz w:val="16"/>
        <w:szCs w:val="16"/>
        <w:lang w:val="en-US"/>
      </w:rPr>
      <w:t xml:space="preserve">RECIT - </w:t>
    </w:r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31, rue </w:t>
    </w:r>
    <w:proofErr w:type="spell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Kageneck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, 67000 Strasbourg - </w:t>
    </w:r>
    <w:proofErr w:type="spellStart"/>
    <w:proofErr w:type="gram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Tél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> :</w:t>
    </w:r>
    <w:proofErr w:type="gram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 03 88 10 82 77 - </w:t>
    </w:r>
    <w:r w:rsidRPr="00B04644">
      <w:rPr>
        <w:rStyle w:val="Numrodepage"/>
        <w:rFonts w:ascii="Calibri" w:hAnsi="Calibri"/>
        <w:sz w:val="16"/>
        <w:szCs w:val="16"/>
        <w:lang w:val="en-US"/>
      </w:rPr>
      <w:t>https://www.lerecit.fr/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987A1" w14:textId="77777777" w:rsidR="007C035C" w:rsidRDefault="007C035C">
      <w:r>
        <w:separator/>
      </w:r>
    </w:p>
  </w:footnote>
  <w:footnote w:type="continuationSeparator" w:id="0">
    <w:p w14:paraId="2FCF5731" w14:textId="77777777" w:rsidR="007C035C" w:rsidRDefault="007C03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38F92" w14:textId="0D5908F9" w:rsidR="00351D9D" w:rsidRDefault="00351D9D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475DEC88" wp14:editId="516389CA">
          <wp:simplePos x="0" y="0"/>
          <wp:positionH relativeFrom="column">
            <wp:posOffset>4696269</wp:posOffset>
          </wp:positionH>
          <wp:positionV relativeFrom="paragraph">
            <wp:posOffset>-137711</wp:posOffset>
          </wp:positionV>
          <wp:extent cx="1047115" cy="719455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11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inline distT="0" distB="0" distL="0" distR="0" wp14:anchorId="03D21141" wp14:editId="10391738">
          <wp:extent cx="1472091" cy="41313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5997" cy="433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20DFC"/>
    <w:multiLevelType w:val="hybridMultilevel"/>
    <w:tmpl w:val="CF822E8A"/>
    <w:lvl w:ilvl="0" w:tplc="4DB48C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028"/>
    <w:rsid w:val="00046778"/>
    <w:rsid w:val="00052ACA"/>
    <w:rsid w:val="00111AFF"/>
    <w:rsid w:val="00123D92"/>
    <w:rsid w:val="00154B51"/>
    <w:rsid w:val="00162038"/>
    <w:rsid w:val="001A64CB"/>
    <w:rsid w:val="001D044B"/>
    <w:rsid w:val="002119CC"/>
    <w:rsid w:val="00231938"/>
    <w:rsid w:val="00273DC3"/>
    <w:rsid w:val="002847A0"/>
    <w:rsid w:val="00285A1D"/>
    <w:rsid w:val="002D08FC"/>
    <w:rsid w:val="00350E0C"/>
    <w:rsid w:val="00351D9D"/>
    <w:rsid w:val="0038354F"/>
    <w:rsid w:val="003F5659"/>
    <w:rsid w:val="00465212"/>
    <w:rsid w:val="00566DE0"/>
    <w:rsid w:val="005A78ED"/>
    <w:rsid w:val="005C625A"/>
    <w:rsid w:val="005F3F5E"/>
    <w:rsid w:val="00604FE8"/>
    <w:rsid w:val="00610053"/>
    <w:rsid w:val="006175CA"/>
    <w:rsid w:val="006815D3"/>
    <w:rsid w:val="00697028"/>
    <w:rsid w:val="00772D97"/>
    <w:rsid w:val="007C035C"/>
    <w:rsid w:val="007F3EA8"/>
    <w:rsid w:val="008A111A"/>
    <w:rsid w:val="008E20C9"/>
    <w:rsid w:val="0095227C"/>
    <w:rsid w:val="00956AC8"/>
    <w:rsid w:val="00973DB6"/>
    <w:rsid w:val="009C5462"/>
    <w:rsid w:val="009D62C4"/>
    <w:rsid w:val="00A10679"/>
    <w:rsid w:val="00A453D4"/>
    <w:rsid w:val="00B04644"/>
    <w:rsid w:val="00B2430D"/>
    <w:rsid w:val="00B510FA"/>
    <w:rsid w:val="00B67286"/>
    <w:rsid w:val="00B82C6F"/>
    <w:rsid w:val="00B84274"/>
    <w:rsid w:val="00BA46A9"/>
    <w:rsid w:val="00BE30F6"/>
    <w:rsid w:val="00C61B05"/>
    <w:rsid w:val="00CB09D8"/>
    <w:rsid w:val="00CE0F95"/>
    <w:rsid w:val="00DB03A1"/>
    <w:rsid w:val="00DB6293"/>
    <w:rsid w:val="00DE1ED5"/>
    <w:rsid w:val="00DE6EB5"/>
    <w:rsid w:val="00E7191A"/>
    <w:rsid w:val="00E96A7C"/>
    <w:rsid w:val="00EB2D2A"/>
    <w:rsid w:val="00ED4471"/>
    <w:rsid w:val="00F256FD"/>
    <w:rsid w:val="00F71A59"/>
    <w:rsid w:val="00FC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FC84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697028"/>
    <w:rPr>
      <w:rFonts w:ascii="Bookman Old Style" w:hAnsi="Bookman Old Style"/>
      <w:sz w:val="22"/>
      <w:szCs w:val="22"/>
      <w:lang w:eastAsia="zh-CN"/>
    </w:rPr>
  </w:style>
  <w:style w:type="paragraph" w:styleId="Titre1">
    <w:name w:val="heading 1"/>
    <w:basedOn w:val="Normal"/>
    <w:next w:val="Normal"/>
    <w:qFormat/>
    <w:rsid w:val="00697028"/>
    <w:pPr>
      <w:keepNext/>
      <w:jc w:val="center"/>
      <w:outlineLvl w:val="0"/>
    </w:pPr>
    <w:rPr>
      <w:rFonts w:ascii="Times New Roman" w:hAnsi="Times New Roman"/>
      <w:b/>
      <w:bCs/>
      <w:sz w:val="20"/>
      <w:szCs w:val="20"/>
      <w:lang w:eastAsia="fr-FR"/>
    </w:rPr>
  </w:style>
  <w:style w:type="paragraph" w:styleId="Titre2">
    <w:name w:val="heading 2"/>
    <w:basedOn w:val="Normal"/>
    <w:next w:val="Normal"/>
    <w:qFormat/>
    <w:rsid w:val="00697028"/>
    <w:pPr>
      <w:keepNext/>
      <w:jc w:val="center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69702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97028"/>
  </w:style>
  <w:style w:type="character" w:styleId="Lienhypertexte">
    <w:name w:val="Hyperlink"/>
    <w:rsid w:val="00697028"/>
    <w:rPr>
      <w:color w:val="0000FF"/>
      <w:u w:val="single"/>
    </w:rPr>
  </w:style>
  <w:style w:type="paragraph" w:styleId="En-tte">
    <w:name w:val="header"/>
    <w:basedOn w:val="Normal"/>
    <w:link w:val="En-tteCar"/>
    <w:rsid w:val="0016203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rsid w:val="00162038"/>
    <w:rPr>
      <w:rFonts w:ascii="Bookman Old Style" w:hAnsi="Bookman Old Style"/>
      <w:sz w:val="22"/>
      <w:szCs w:val="22"/>
      <w:lang w:eastAsia="zh-CN"/>
    </w:rPr>
  </w:style>
  <w:style w:type="character" w:styleId="Lienhypertextesuivi">
    <w:name w:val="FollowedHyperlink"/>
    <w:rsid w:val="00046778"/>
    <w:rPr>
      <w:color w:val="800080"/>
      <w:u w:val="single"/>
    </w:rPr>
  </w:style>
  <w:style w:type="character" w:styleId="lev">
    <w:name w:val="Strong"/>
    <w:uiPriority w:val="22"/>
    <w:qFormat/>
    <w:rsid w:val="0038354F"/>
    <w:rPr>
      <w:b/>
      <w:bCs/>
    </w:rPr>
  </w:style>
  <w:style w:type="character" w:customStyle="1" w:styleId="address">
    <w:name w:val="address"/>
    <w:basedOn w:val="Policepardfaut"/>
    <w:rsid w:val="0038354F"/>
  </w:style>
  <w:style w:type="paragraph" w:styleId="Textedebulles">
    <w:name w:val="Balloon Text"/>
    <w:basedOn w:val="Normal"/>
    <w:link w:val="TextedebullesCar"/>
    <w:rsid w:val="00DB03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DB03A1"/>
    <w:rPr>
      <w:rFonts w:ascii="Segoe UI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697028"/>
    <w:rPr>
      <w:rFonts w:ascii="Bookman Old Style" w:hAnsi="Bookman Old Style"/>
      <w:sz w:val="22"/>
      <w:szCs w:val="22"/>
      <w:lang w:eastAsia="zh-CN"/>
    </w:rPr>
  </w:style>
  <w:style w:type="paragraph" w:styleId="Titre1">
    <w:name w:val="heading 1"/>
    <w:basedOn w:val="Normal"/>
    <w:next w:val="Normal"/>
    <w:qFormat/>
    <w:rsid w:val="00697028"/>
    <w:pPr>
      <w:keepNext/>
      <w:jc w:val="center"/>
      <w:outlineLvl w:val="0"/>
    </w:pPr>
    <w:rPr>
      <w:rFonts w:ascii="Times New Roman" w:hAnsi="Times New Roman"/>
      <w:b/>
      <w:bCs/>
      <w:sz w:val="20"/>
      <w:szCs w:val="20"/>
      <w:lang w:eastAsia="fr-FR"/>
    </w:rPr>
  </w:style>
  <w:style w:type="paragraph" w:styleId="Titre2">
    <w:name w:val="heading 2"/>
    <w:basedOn w:val="Normal"/>
    <w:next w:val="Normal"/>
    <w:qFormat/>
    <w:rsid w:val="00697028"/>
    <w:pPr>
      <w:keepNext/>
      <w:jc w:val="center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69702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97028"/>
  </w:style>
  <w:style w:type="character" w:styleId="Lienhypertexte">
    <w:name w:val="Hyperlink"/>
    <w:rsid w:val="00697028"/>
    <w:rPr>
      <w:color w:val="0000FF"/>
      <w:u w:val="single"/>
    </w:rPr>
  </w:style>
  <w:style w:type="paragraph" w:styleId="En-tte">
    <w:name w:val="header"/>
    <w:basedOn w:val="Normal"/>
    <w:link w:val="En-tteCar"/>
    <w:rsid w:val="0016203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rsid w:val="00162038"/>
    <w:rPr>
      <w:rFonts w:ascii="Bookman Old Style" w:hAnsi="Bookman Old Style"/>
      <w:sz w:val="22"/>
      <w:szCs w:val="22"/>
      <w:lang w:eastAsia="zh-CN"/>
    </w:rPr>
  </w:style>
  <w:style w:type="character" w:styleId="Lienhypertextesuivi">
    <w:name w:val="FollowedHyperlink"/>
    <w:rsid w:val="00046778"/>
    <w:rPr>
      <w:color w:val="800080"/>
      <w:u w:val="single"/>
    </w:rPr>
  </w:style>
  <w:style w:type="character" w:styleId="lev">
    <w:name w:val="Strong"/>
    <w:uiPriority w:val="22"/>
    <w:qFormat/>
    <w:rsid w:val="0038354F"/>
    <w:rPr>
      <w:b/>
      <w:bCs/>
    </w:rPr>
  </w:style>
  <w:style w:type="character" w:customStyle="1" w:styleId="address">
    <w:name w:val="address"/>
    <w:basedOn w:val="Policepardfaut"/>
    <w:rsid w:val="0038354F"/>
  </w:style>
  <w:style w:type="paragraph" w:styleId="Textedebulles">
    <w:name w:val="Balloon Text"/>
    <w:basedOn w:val="Normal"/>
    <w:link w:val="TextedebullesCar"/>
    <w:rsid w:val="00DB03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DB03A1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1A44C7-DD8A-404A-AC2E-B4C8A12B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1918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>Hewlett-Packard Company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Utilisateur</dc:creator>
  <cp:keywords/>
  <cp:lastModifiedBy>ALSACE CINEMAS</cp:lastModifiedBy>
  <cp:revision>2</cp:revision>
  <cp:lastPrinted>2022-01-06T10:46:00Z</cp:lastPrinted>
  <dcterms:created xsi:type="dcterms:W3CDTF">2022-04-22T10:53:00Z</dcterms:created>
  <dcterms:modified xsi:type="dcterms:W3CDTF">2022-04-22T10:53:00Z</dcterms:modified>
</cp:coreProperties>
</file>