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66158048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="00E328AF">
        <w:rPr>
          <w:rFonts w:asciiTheme="majorHAnsi" w:hAnsiTheme="majorHAnsi"/>
          <w:b/>
        </w:rPr>
        <w:t xml:space="preserve">DE </w:t>
      </w:r>
      <w:r w:rsidR="00E328AF" w:rsidRPr="00E67DF0">
        <w:rPr>
          <w:rFonts w:asciiTheme="majorHAnsi" w:hAnsiTheme="majorHAnsi"/>
          <w:b/>
          <w:i/>
        </w:rPr>
        <w:t>L’ESCAPE GAME</w:t>
      </w:r>
      <w:r w:rsidR="00E328AF">
        <w:rPr>
          <w:rFonts w:asciiTheme="majorHAnsi" w:hAnsiTheme="majorHAnsi"/>
          <w:b/>
        </w:rPr>
        <w:t> : le film dont vous êtes le projectionniste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182E9571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Représentée par s</w:t>
      </w:r>
      <w:r w:rsidR="0020532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Président</w:t>
      </w:r>
      <w:r w:rsidR="0020532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>, M</w:t>
      </w:r>
      <w:r w:rsidR="00205326">
        <w:rPr>
          <w:rFonts w:asciiTheme="majorHAnsi" w:hAnsiTheme="majorHAnsi"/>
          <w:sz w:val="22"/>
          <w:szCs w:val="22"/>
        </w:rPr>
        <w:t>adame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205326">
        <w:rPr>
          <w:rFonts w:asciiTheme="majorHAnsi" w:hAnsiTheme="majorHAnsi"/>
          <w:sz w:val="22"/>
          <w:szCs w:val="22"/>
        </w:rPr>
        <w:t>Laura Cassarino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F58737B" w14:textId="77777777" w:rsidR="00D8064E" w:rsidRDefault="00D8064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71A76ADE" w:rsidR="00CB626E" w:rsidRPr="00631D26" w:rsidRDefault="00CB626E" w:rsidP="009619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96195A">
        <w:rPr>
          <w:rFonts w:asciiTheme="majorHAnsi" w:hAnsiTheme="majorHAnsi"/>
          <w:sz w:val="22"/>
          <w:szCs w:val="22"/>
        </w:rPr>
        <w:t>d</w:t>
      </w:r>
      <w:r w:rsidR="002076EC">
        <w:rPr>
          <w:rFonts w:asciiTheme="majorHAnsi" w:hAnsiTheme="majorHAnsi"/>
          <w:sz w:val="22"/>
          <w:szCs w:val="22"/>
        </w:rPr>
        <w:t>e l’</w:t>
      </w:r>
      <w:r w:rsidR="002076EC" w:rsidRPr="002076EC">
        <w:rPr>
          <w:rFonts w:asciiTheme="majorHAnsi" w:hAnsiTheme="majorHAnsi"/>
          <w:i/>
          <w:sz w:val="22"/>
          <w:szCs w:val="22"/>
        </w:rPr>
        <w:t xml:space="preserve">escape game </w:t>
      </w:r>
      <w:r w:rsidR="00E67DF0">
        <w:rPr>
          <w:rFonts w:asciiTheme="majorHAnsi" w:hAnsiTheme="majorHAnsi"/>
          <w:i/>
          <w:sz w:val="22"/>
          <w:szCs w:val="22"/>
        </w:rPr>
        <w:t>« </w:t>
      </w:r>
      <w:r w:rsidR="002076EC">
        <w:rPr>
          <w:rFonts w:asciiTheme="majorHAnsi" w:hAnsiTheme="majorHAnsi"/>
          <w:i/>
          <w:sz w:val="22"/>
          <w:szCs w:val="22"/>
        </w:rPr>
        <w:t>Le film dont vous êtes le projectionniste</w:t>
      </w:r>
      <w:r w:rsidR="00E67DF0">
        <w:rPr>
          <w:rFonts w:asciiTheme="majorHAnsi" w:hAnsiTheme="majorHAnsi"/>
          <w:i/>
          <w:sz w:val="22"/>
          <w:szCs w:val="22"/>
        </w:rPr>
        <w:t> »</w:t>
      </w:r>
      <w:r w:rsidR="00A7122D">
        <w:rPr>
          <w:rFonts w:asciiTheme="majorHAnsi" w:hAnsiTheme="majorHAnsi"/>
          <w:sz w:val="22"/>
          <w:szCs w:val="22"/>
        </w:rPr>
        <w:t>,</w:t>
      </w:r>
      <w:r w:rsidR="003D0A00">
        <w:rPr>
          <w:rFonts w:asciiTheme="majorHAnsi" w:hAnsiTheme="majorHAnsi"/>
          <w:sz w:val="22"/>
          <w:szCs w:val="22"/>
        </w:rPr>
        <w:t xml:space="preserve"> </w:t>
      </w:r>
      <w:r w:rsidR="005C40BB">
        <w:rPr>
          <w:rFonts w:asciiTheme="majorHAnsi" w:hAnsiTheme="majorHAnsi"/>
          <w:sz w:val="22"/>
          <w:szCs w:val="22"/>
        </w:rPr>
        <w:t>se présentant comme une boîte</w:t>
      </w:r>
      <w:r w:rsidR="003D0A00">
        <w:rPr>
          <w:rFonts w:asciiTheme="majorHAnsi" w:hAnsiTheme="majorHAnsi"/>
          <w:sz w:val="22"/>
          <w:szCs w:val="22"/>
        </w:rPr>
        <w:t xml:space="preserve"> facilement transportable.</w:t>
      </w:r>
      <w:r w:rsidR="007D586E">
        <w:rPr>
          <w:rFonts w:asciiTheme="majorHAnsi" w:hAnsiTheme="majorHAnsi"/>
          <w:sz w:val="22"/>
          <w:szCs w:val="22"/>
        </w:rPr>
        <w:t xml:space="preserve"> </w:t>
      </w:r>
      <w:r w:rsidR="00631D26" w:rsidRPr="00631D26">
        <w:rPr>
          <w:rFonts w:asciiTheme="majorHAnsi" w:hAnsiTheme="majorHAnsi"/>
          <w:sz w:val="22"/>
          <w:szCs w:val="22"/>
        </w:rPr>
        <w:t xml:space="preserve">Ce </w:t>
      </w:r>
      <w:r w:rsidR="0096195A">
        <w:rPr>
          <w:rFonts w:asciiTheme="majorHAnsi" w:hAnsiTheme="majorHAnsi"/>
          <w:sz w:val="22"/>
          <w:szCs w:val="22"/>
        </w:rPr>
        <w:t>dernier</w:t>
      </w:r>
      <w:r w:rsidR="00631D26" w:rsidRPr="00631D26">
        <w:rPr>
          <w:rFonts w:asciiTheme="majorHAnsi" w:hAnsiTheme="majorHAnsi"/>
          <w:sz w:val="22"/>
          <w:szCs w:val="22"/>
        </w:rPr>
        <w:t xml:space="preserve"> est créé par l</w:t>
      </w:r>
      <w:r w:rsidR="00E67DF0">
        <w:rPr>
          <w:rFonts w:asciiTheme="majorHAnsi" w:hAnsiTheme="majorHAnsi"/>
          <w:sz w:val="22"/>
          <w:szCs w:val="22"/>
        </w:rPr>
        <w:t>a société Habile Bill</w:t>
      </w:r>
      <w:r w:rsidR="003D0A00">
        <w:rPr>
          <w:rFonts w:asciiTheme="majorHAnsi" w:hAnsiTheme="majorHAnsi"/>
          <w:sz w:val="22"/>
          <w:szCs w:val="22"/>
        </w:rPr>
        <w:t xml:space="preserve"> basée à Strasbourg.</w:t>
      </w:r>
      <w:r w:rsidR="00E67DF0">
        <w:rPr>
          <w:rFonts w:asciiTheme="majorHAnsi" w:hAnsiTheme="majorHAnsi"/>
          <w:sz w:val="22"/>
          <w:szCs w:val="22"/>
        </w:rPr>
        <w:t xml:space="preserve"> </w:t>
      </w:r>
      <w:r w:rsidRPr="00CB626E">
        <w:rPr>
          <w:rFonts w:asciiTheme="majorHAnsi" w:hAnsiTheme="majorHAnsi"/>
          <w:sz w:val="22"/>
          <w:szCs w:val="22"/>
        </w:rPr>
        <w:t>Le RECIT</w:t>
      </w:r>
      <w:r>
        <w:rPr>
          <w:rFonts w:asciiTheme="majorHAnsi" w:hAnsiTheme="majorHAnsi"/>
          <w:sz w:val="22"/>
          <w:szCs w:val="22"/>
        </w:rPr>
        <w:t xml:space="preserve"> </w:t>
      </w:r>
      <w:r w:rsidR="007D586E">
        <w:rPr>
          <w:rFonts w:asciiTheme="majorHAnsi" w:hAnsiTheme="majorHAnsi"/>
          <w:sz w:val="22"/>
          <w:szCs w:val="22"/>
        </w:rPr>
        <w:t xml:space="preserve">le </w:t>
      </w:r>
      <w:r>
        <w:rPr>
          <w:rFonts w:asciiTheme="majorHAnsi" w:hAnsiTheme="majorHAnsi"/>
          <w:sz w:val="22"/>
          <w:szCs w:val="22"/>
        </w:rPr>
        <w:t>me</w:t>
      </w:r>
      <w:r w:rsidR="006812AA">
        <w:rPr>
          <w:rFonts w:asciiTheme="majorHAnsi" w:hAnsiTheme="majorHAnsi"/>
          <w:sz w:val="22"/>
          <w:szCs w:val="22"/>
        </w:rPr>
        <w:t xml:space="preserve">t à disposition gratuitement </w:t>
      </w:r>
      <w:r>
        <w:rPr>
          <w:rFonts w:asciiTheme="majorHAnsi" w:hAnsiTheme="majorHAnsi"/>
          <w:sz w:val="22"/>
          <w:szCs w:val="22"/>
        </w:rPr>
        <w:t xml:space="preserve">pour un emprunt </w:t>
      </w:r>
      <w:r w:rsidR="00A7122D">
        <w:rPr>
          <w:rFonts w:asciiTheme="majorHAnsi" w:hAnsiTheme="majorHAnsi"/>
          <w:sz w:val="22"/>
          <w:szCs w:val="22"/>
        </w:rPr>
        <w:t xml:space="preserve">pour toutes les salles de cinéma </w:t>
      </w:r>
      <w:r w:rsidR="003743DE">
        <w:rPr>
          <w:rFonts w:asciiTheme="majorHAnsi" w:hAnsiTheme="majorHAnsi"/>
          <w:sz w:val="22"/>
          <w:szCs w:val="22"/>
        </w:rPr>
        <w:t>du</w:t>
      </w:r>
      <w:r>
        <w:rPr>
          <w:rFonts w:asciiTheme="majorHAnsi" w:hAnsiTheme="majorHAnsi"/>
          <w:sz w:val="22"/>
          <w:szCs w:val="22"/>
        </w:rPr>
        <w:t xml:space="preserve"> territoire alsacien</w:t>
      </w:r>
      <w:r w:rsidRPr="00631D26">
        <w:rPr>
          <w:rFonts w:asciiTheme="majorHAnsi" w:hAnsiTheme="majorHAnsi"/>
          <w:sz w:val="22"/>
          <w:szCs w:val="22"/>
        </w:rPr>
        <w:t xml:space="preserve">. </w:t>
      </w:r>
      <w:r w:rsidR="00A7122D">
        <w:rPr>
          <w:rFonts w:asciiTheme="majorHAnsi" w:hAnsiTheme="majorHAnsi"/>
          <w:sz w:val="22"/>
          <w:szCs w:val="22"/>
        </w:rPr>
        <w:t xml:space="preserve"> </w:t>
      </w:r>
    </w:p>
    <w:p w14:paraId="7319FD93" w14:textId="77777777" w:rsidR="00CB626E" w:rsidRDefault="00CB626E" w:rsidP="00631D26">
      <w:pPr>
        <w:pStyle w:val="Formatlibre"/>
        <w:spacing w:after="120"/>
        <w:ind w:right="290"/>
        <w:contextualSpacing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1A07A802" w14:textId="7EAA1CF9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="006812AA">
        <w:rPr>
          <w:rFonts w:asciiTheme="majorHAnsi" w:hAnsiTheme="majorHAnsi"/>
          <w:sz w:val="22"/>
          <w:szCs w:val="22"/>
        </w:rPr>
        <w:t>.</w:t>
      </w:r>
    </w:p>
    <w:p w14:paraId="695F0E07" w14:textId="77777777" w:rsidR="006812AA" w:rsidRPr="006812AA" w:rsidRDefault="006812A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55DB3EEE" w14:textId="77777777" w:rsidR="00814B05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464807E7" w:rsidR="00CB626E" w:rsidRPr="0094245E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>
        <w:rPr>
          <w:rFonts w:asciiTheme="majorHAnsi" w:hAnsiTheme="majorHAnsi"/>
          <w:sz w:val="22"/>
          <w:szCs w:val="22"/>
          <w:highlight w:val="yellow"/>
        </w:rPr>
        <w:t xml:space="preserve">Date(s) et horaires de retrait et retour du matériel </w:t>
      </w:r>
      <w:r w:rsidR="00CB626E" w:rsidRPr="0094245E">
        <w:rPr>
          <w:rFonts w:asciiTheme="majorHAnsi" w:hAnsiTheme="majorHAnsi"/>
          <w:sz w:val="22"/>
          <w:szCs w:val="22"/>
          <w:highlight w:val="yellow"/>
        </w:rPr>
        <w:t xml:space="preserve">: </w:t>
      </w:r>
    </w:p>
    <w:p w14:paraId="25790E5F" w14:textId="4325B04B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lastRenderedPageBreak/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6989595E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ED68D0">
        <w:rPr>
          <w:rFonts w:asciiTheme="majorHAnsi" w:hAnsiTheme="majorHAnsi"/>
          <w:sz w:val="22"/>
          <w:szCs w:val="22"/>
        </w:rPr>
        <w:t>l’outil</w:t>
      </w:r>
      <w:r w:rsidR="001F2D9E">
        <w:rPr>
          <w:rFonts w:asciiTheme="majorHAnsi" w:hAnsiTheme="majorHAnsi"/>
          <w:sz w:val="22"/>
          <w:szCs w:val="22"/>
        </w:rPr>
        <w:t xml:space="preserve"> </w:t>
      </w:r>
      <w:r w:rsidRPr="004F0346">
        <w:rPr>
          <w:rFonts w:asciiTheme="majorHAnsi" w:hAnsiTheme="majorHAnsi"/>
          <w:sz w:val="22"/>
          <w:szCs w:val="22"/>
        </w:rPr>
        <w:t xml:space="preserve">dont la valeur est estimée à </w:t>
      </w:r>
      <w:r w:rsidR="00BB44DE">
        <w:rPr>
          <w:rFonts w:asciiTheme="majorHAnsi" w:hAnsiTheme="majorHAnsi"/>
          <w:sz w:val="22"/>
          <w:szCs w:val="22"/>
        </w:rPr>
        <w:t>900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E27C420" w14:textId="77777777" w:rsidR="00205326" w:rsidRDefault="00205326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</w:t>
      </w:r>
      <w:r w:rsidRPr="0057315C">
        <w:rPr>
          <w:rFonts w:asciiTheme="majorHAnsi" w:hAnsiTheme="majorHAnsi"/>
          <w:sz w:val="22"/>
          <w:szCs w:val="22"/>
        </w:rPr>
        <w:t>à Strasbourg,</w:t>
      </w:r>
      <w:r w:rsidRPr="00BD05C6">
        <w:rPr>
          <w:rFonts w:asciiTheme="majorHAnsi" w:hAnsiTheme="majorHAnsi"/>
          <w:sz w:val="22"/>
          <w:szCs w:val="22"/>
        </w:rPr>
        <w:t xml:space="preserve"> le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05540C00" w:rsidR="00CB626E" w:rsidRPr="00BD05C6" w:rsidRDefault="00205326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Laura Cassarino</w:t>
      </w:r>
      <w:r w:rsidR="00CB626E" w:rsidRPr="00BD05C6">
        <w:rPr>
          <w:rFonts w:asciiTheme="majorHAnsi" w:hAnsiTheme="majorHAnsi"/>
          <w:sz w:val="22"/>
          <w:szCs w:val="22"/>
        </w:rPr>
        <w:t xml:space="preserve"> </w:t>
      </w:r>
      <w:r w:rsidR="00CB626E" w:rsidRPr="00BD05C6">
        <w:rPr>
          <w:rFonts w:asciiTheme="majorHAnsi" w:hAnsiTheme="majorHAnsi"/>
          <w:sz w:val="22"/>
          <w:szCs w:val="22"/>
        </w:rPr>
        <w:tab/>
      </w:r>
    </w:p>
    <w:p w14:paraId="5E7D08F2" w14:textId="045D06DD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205326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F97906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48AD4F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D181D7B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12FE228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1503F6A5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5419D0D0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7D6C903A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4F52E3C4" w14:textId="77777777" w:rsidR="00D8064E" w:rsidRDefault="00D8064E" w:rsidP="00CB626E">
      <w:pPr>
        <w:jc w:val="center"/>
        <w:rPr>
          <w:rFonts w:asciiTheme="majorHAnsi" w:hAnsiTheme="majorHAnsi"/>
        </w:rPr>
      </w:pPr>
    </w:p>
    <w:p w14:paraId="39F8A4E1" w14:textId="77777777" w:rsidR="00D8064E" w:rsidRPr="00596D99" w:rsidRDefault="00D8064E" w:rsidP="00CB626E">
      <w:pPr>
        <w:jc w:val="center"/>
        <w:rPr>
          <w:rFonts w:asciiTheme="majorHAnsi" w:hAnsiTheme="majorHAnsi"/>
        </w:rPr>
      </w:pP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5E26447A" w14:textId="77777777" w:rsidR="002F366A" w:rsidRDefault="00A62F13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2F366A">
        <w:rPr>
          <w:rFonts w:eastAsia="Times New Roman"/>
        </w:rPr>
        <w:t>Fiches d’accompagnement pour la préparation et déroulé du jeu</w:t>
      </w:r>
    </w:p>
    <w:p w14:paraId="71E5A510" w14:textId="6337998B" w:rsidR="00834EED" w:rsidRDefault="00AB7313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 veste</w:t>
      </w:r>
    </w:p>
    <w:p w14:paraId="16D9BF9B" w14:textId="7EC17CA3" w:rsidR="002F366A" w:rsidRPr="002F366A" w:rsidRDefault="002F366A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</w:t>
      </w:r>
      <w:r w:rsidRPr="002F366A">
        <w:rPr>
          <w:rFonts w:eastAsia="Times New Roman"/>
        </w:rPr>
        <w:t xml:space="preserve"> boîte</w:t>
      </w:r>
    </w:p>
    <w:p w14:paraId="028F1856" w14:textId="5B6814F8" w:rsidR="00005019" w:rsidRPr="002F366A" w:rsidRDefault="00005019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2F366A">
        <w:rPr>
          <w:rFonts w:eastAsia="Times New Roman"/>
        </w:rPr>
        <w:t>1</w:t>
      </w:r>
      <w:r w:rsidR="00CF5EAD">
        <w:rPr>
          <w:rFonts w:eastAsia="Times New Roman"/>
        </w:rPr>
        <w:t xml:space="preserve"> paire de lunette 3D</w:t>
      </w:r>
    </w:p>
    <w:p w14:paraId="5BB18F20" w14:textId="670A546B" w:rsidR="00005019" w:rsidRPr="002F366A" w:rsidRDefault="00005019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2F366A">
        <w:rPr>
          <w:rFonts w:eastAsia="Times New Roman"/>
        </w:rPr>
        <w:t>2 cornet</w:t>
      </w:r>
      <w:r w:rsidR="00AB7313">
        <w:rPr>
          <w:rFonts w:eastAsia="Times New Roman"/>
        </w:rPr>
        <w:t>s</w:t>
      </w:r>
      <w:r w:rsidRPr="002F366A">
        <w:rPr>
          <w:rFonts w:eastAsia="Times New Roman"/>
        </w:rPr>
        <w:t xml:space="preserve"> de pop corn</w:t>
      </w:r>
    </w:p>
    <w:p w14:paraId="5560BAA2" w14:textId="6AE2C4FE" w:rsidR="00005019" w:rsidRPr="002F366A" w:rsidRDefault="00005019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2F366A">
        <w:rPr>
          <w:rFonts w:eastAsia="Times New Roman"/>
        </w:rPr>
        <w:t>6 gobelets</w:t>
      </w:r>
    </w:p>
    <w:p w14:paraId="3534849E" w14:textId="26E967B3" w:rsidR="00005019" w:rsidRPr="002F366A" w:rsidRDefault="00005019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2F366A">
        <w:rPr>
          <w:rFonts w:eastAsia="Times New Roman"/>
        </w:rPr>
        <w:t>2 bouées</w:t>
      </w:r>
    </w:p>
    <w:p w14:paraId="095485F7" w14:textId="1CDFD3D2" w:rsidR="00743196" w:rsidRPr="002F366A" w:rsidRDefault="00B35896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4</w:t>
      </w:r>
      <w:r w:rsidR="00005019" w:rsidRPr="002F366A">
        <w:rPr>
          <w:rFonts w:eastAsia="Times New Roman"/>
        </w:rPr>
        <w:t xml:space="preserve"> colliers</w:t>
      </w:r>
    </w:p>
    <w:p w14:paraId="52A20200" w14:textId="40658730" w:rsidR="00743196" w:rsidRDefault="00743196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2F366A">
        <w:rPr>
          <w:rFonts w:eastAsia="Times New Roman"/>
        </w:rPr>
        <w:t xml:space="preserve">1 </w:t>
      </w:r>
      <w:r w:rsidR="00CD643C">
        <w:rPr>
          <w:rFonts w:eastAsia="Times New Roman"/>
        </w:rPr>
        <w:t>« </w:t>
      </w:r>
      <w:r w:rsidRPr="002F366A">
        <w:rPr>
          <w:rFonts w:eastAsia="Times New Roman"/>
        </w:rPr>
        <w:t>mémo pour la clé de secours</w:t>
      </w:r>
      <w:r w:rsidR="00CD643C">
        <w:rPr>
          <w:rFonts w:eastAsia="Times New Roman"/>
        </w:rPr>
        <w:t> »</w:t>
      </w:r>
    </w:p>
    <w:p w14:paraId="2277E0BB" w14:textId="17A90278" w:rsidR="00306D8E" w:rsidRPr="002F366A" w:rsidRDefault="00B2438A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3</w:t>
      </w:r>
      <w:r w:rsidR="00306D8E">
        <w:rPr>
          <w:rFonts w:eastAsia="Times New Roman"/>
        </w:rPr>
        <w:t xml:space="preserve"> cadenas</w:t>
      </w:r>
    </w:p>
    <w:p w14:paraId="4FDACCE7" w14:textId="2A00FE7E" w:rsidR="00743196" w:rsidRPr="002F366A" w:rsidRDefault="00743196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2F366A">
        <w:rPr>
          <w:rFonts w:eastAsia="Times New Roman"/>
        </w:rPr>
        <w:t>1 chaîne munie d’un cadenas à clés</w:t>
      </w:r>
      <w:r w:rsidR="00E72263">
        <w:rPr>
          <w:rFonts w:eastAsia="Times New Roman"/>
        </w:rPr>
        <w:t xml:space="preserve"> « clef de s</w:t>
      </w:r>
      <w:r w:rsidR="007F6939">
        <w:rPr>
          <w:rFonts w:eastAsia="Times New Roman"/>
        </w:rPr>
        <w:t>ecours de la salle de projection »</w:t>
      </w:r>
    </w:p>
    <w:p w14:paraId="6DCCB20A" w14:textId="0AC50DF0" w:rsidR="007955D4" w:rsidRPr="00CF5EAD" w:rsidRDefault="00CF5EAD" w:rsidP="00CF5EAD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</w:t>
      </w:r>
      <w:r w:rsidR="00743196" w:rsidRPr="002F366A">
        <w:rPr>
          <w:rFonts w:eastAsia="Times New Roman"/>
        </w:rPr>
        <w:t xml:space="preserve"> </w:t>
      </w:r>
      <w:r w:rsidR="005E186B">
        <w:rPr>
          <w:rFonts w:eastAsia="Times New Roman"/>
        </w:rPr>
        <w:t>affiche</w:t>
      </w:r>
      <w:r w:rsidR="007F6939">
        <w:rPr>
          <w:rFonts w:eastAsia="Times New Roman"/>
        </w:rPr>
        <w:t>tte</w:t>
      </w:r>
      <w:r>
        <w:rPr>
          <w:rFonts w:eastAsia="Times New Roman"/>
        </w:rPr>
        <w:t>s</w:t>
      </w:r>
      <w:r w:rsidR="005E186B">
        <w:rPr>
          <w:rFonts w:eastAsia="Times New Roman"/>
        </w:rPr>
        <w:t xml:space="preserve"> </w:t>
      </w:r>
      <w:r w:rsidR="00743196" w:rsidRPr="002F366A">
        <w:rPr>
          <w:rFonts w:eastAsia="Times New Roman"/>
        </w:rPr>
        <w:t>d’</w:t>
      </w:r>
      <w:r>
        <w:rPr>
          <w:rFonts w:eastAsia="Times New Roman"/>
        </w:rPr>
        <w:t>anniversaire</w:t>
      </w:r>
    </w:p>
    <w:p w14:paraId="5FCCA2F8" w14:textId="4A544288" w:rsidR="007F6939" w:rsidRDefault="007F6939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 carte d’anniversaire</w:t>
      </w:r>
    </w:p>
    <w:p w14:paraId="06CD4F34" w14:textId="0D64375D" w:rsidR="00883453" w:rsidRPr="002F366A" w:rsidRDefault="00883453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 planning de séances</w:t>
      </w:r>
    </w:p>
    <w:p w14:paraId="690647DB" w14:textId="6B9A5ECC" w:rsidR="002F366A" w:rsidRDefault="002F366A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2F366A">
        <w:rPr>
          <w:rFonts w:eastAsia="Times New Roman"/>
        </w:rPr>
        <w:t>4 photographies polaroïd</w:t>
      </w:r>
    </w:p>
    <w:p w14:paraId="1C33A86E" w14:textId="12556E6E" w:rsidR="002F366A" w:rsidRDefault="00AB7313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1 </w:t>
      </w:r>
      <w:r w:rsidR="00D16AE5">
        <w:rPr>
          <w:rFonts w:eastAsia="Times New Roman"/>
        </w:rPr>
        <w:t>prospectus</w:t>
      </w:r>
    </w:p>
    <w:p w14:paraId="28325412" w14:textId="3DAE941C" w:rsidR="00D16AE5" w:rsidRDefault="00D16AE5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 sac à main</w:t>
      </w:r>
    </w:p>
    <w:p w14:paraId="1CECA625" w14:textId="36A765E4" w:rsidR="00D16AE5" w:rsidRDefault="00D16AE5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 note interne</w:t>
      </w:r>
    </w:p>
    <w:p w14:paraId="6D74D8A0" w14:textId="7E3556B8" w:rsidR="00D16AE5" w:rsidRDefault="00D16AE5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8 moitiés </w:t>
      </w:r>
      <w:r w:rsidR="00BF5DA6">
        <w:rPr>
          <w:rFonts w:eastAsia="Times New Roman"/>
        </w:rPr>
        <w:t>de tickets d’entrée</w:t>
      </w:r>
    </w:p>
    <w:p w14:paraId="7FD735BB" w14:textId="5F4CC08F" w:rsidR="00BF5DA6" w:rsidRPr="002F366A" w:rsidRDefault="00BF5DA6" w:rsidP="002F366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 portefeuille</w:t>
      </w:r>
    </w:p>
    <w:sectPr w:rsidR="00BF5DA6" w:rsidRPr="002F366A" w:rsidSect="00CB626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CD643C" w:rsidRDefault="00CD643C">
      <w:r>
        <w:separator/>
      </w:r>
    </w:p>
  </w:endnote>
  <w:endnote w:type="continuationSeparator" w:id="0">
    <w:p w14:paraId="1AB0E21F" w14:textId="77777777" w:rsidR="00CD643C" w:rsidRDefault="00C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CD643C" w:rsidRDefault="00CD643C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CD643C" w:rsidRDefault="00CD643C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CD643C" w:rsidRPr="00871751" w:rsidRDefault="00CD643C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205326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CD643C" w:rsidRDefault="00CD643C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CD643C" w:rsidRPr="006F762A" w:rsidRDefault="00CD643C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205326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CD643C" w:rsidRDefault="00CD643C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CD643C" w:rsidRDefault="00CD643C">
      <w:r>
        <w:separator/>
      </w:r>
    </w:p>
  </w:footnote>
  <w:footnote w:type="continuationSeparator" w:id="0">
    <w:p w14:paraId="6584E32B" w14:textId="77777777" w:rsidR="00CD643C" w:rsidRDefault="00CD64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CD643C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CD643C" w:rsidRDefault="00CD643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205326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205326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CD643C" w:rsidRPr="00D95542" w:rsidRDefault="00CD643C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CD643C" w:rsidRPr="00D95542" w:rsidRDefault="00CD643C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CD643C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CD643C" w:rsidRDefault="00CD643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CD643C" w:rsidRDefault="00CD643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CD643C" w:rsidRDefault="00CD643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CD643C" w:rsidRDefault="00CD643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CD643C" w:rsidRDefault="00CD643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CD643C" w:rsidRDefault="00CD643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CD643C" w:rsidRDefault="00CD643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CD643C" w:rsidRDefault="00CD643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CD643C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CD643C" w:rsidRDefault="00CD643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CD643C" w:rsidRDefault="00CD643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CD643C" w:rsidRDefault="00CD643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CD643C" w:rsidRDefault="00CD643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CD643C" w:rsidRDefault="00CD643C" w:rsidP="00CB626E">
    <w:pPr>
      <w:pStyle w:val="En-tte"/>
      <w:jc w:val="right"/>
    </w:pPr>
  </w:p>
  <w:p w14:paraId="464DFAAA" w14:textId="77777777" w:rsidR="00CD643C" w:rsidRDefault="00CD643C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057"/>
    <w:multiLevelType w:val="hybridMultilevel"/>
    <w:tmpl w:val="AA36744E"/>
    <w:lvl w:ilvl="0" w:tplc="8DA43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C1121"/>
    <w:multiLevelType w:val="hybridMultilevel"/>
    <w:tmpl w:val="84A2DF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005019"/>
    <w:rsid w:val="00137B46"/>
    <w:rsid w:val="001C38F3"/>
    <w:rsid w:val="001F2D9E"/>
    <w:rsid w:val="00205326"/>
    <w:rsid w:val="002076EC"/>
    <w:rsid w:val="00256163"/>
    <w:rsid w:val="002977EC"/>
    <w:rsid w:val="002F366A"/>
    <w:rsid w:val="00306D8E"/>
    <w:rsid w:val="00321335"/>
    <w:rsid w:val="00352339"/>
    <w:rsid w:val="00363672"/>
    <w:rsid w:val="003743DE"/>
    <w:rsid w:val="003D0A00"/>
    <w:rsid w:val="0056187C"/>
    <w:rsid w:val="0057315C"/>
    <w:rsid w:val="005C40BB"/>
    <w:rsid w:val="005C429B"/>
    <w:rsid w:val="005E186B"/>
    <w:rsid w:val="005E4F24"/>
    <w:rsid w:val="00631D26"/>
    <w:rsid w:val="006812AA"/>
    <w:rsid w:val="00743196"/>
    <w:rsid w:val="007955D4"/>
    <w:rsid w:val="007B3106"/>
    <w:rsid w:val="007D586E"/>
    <w:rsid w:val="007F6939"/>
    <w:rsid w:val="00814B05"/>
    <w:rsid w:val="00834EED"/>
    <w:rsid w:val="00883453"/>
    <w:rsid w:val="00915863"/>
    <w:rsid w:val="0096195A"/>
    <w:rsid w:val="009814B9"/>
    <w:rsid w:val="00A307E7"/>
    <w:rsid w:val="00A62F13"/>
    <w:rsid w:val="00A7122D"/>
    <w:rsid w:val="00AB7313"/>
    <w:rsid w:val="00AC1BDE"/>
    <w:rsid w:val="00B2438A"/>
    <w:rsid w:val="00B35896"/>
    <w:rsid w:val="00B45234"/>
    <w:rsid w:val="00BB44DE"/>
    <w:rsid w:val="00BD0949"/>
    <w:rsid w:val="00BD75B8"/>
    <w:rsid w:val="00BF5DA6"/>
    <w:rsid w:val="00CB626E"/>
    <w:rsid w:val="00CD643C"/>
    <w:rsid w:val="00CF5EAD"/>
    <w:rsid w:val="00D16AE5"/>
    <w:rsid w:val="00D8064E"/>
    <w:rsid w:val="00E0132F"/>
    <w:rsid w:val="00E20AAC"/>
    <w:rsid w:val="00E328AF"/>
    <w:rsid w:val="00E67DF0"/>
    <w:rsid w:val="00E72263"/>
    <w:rsid w:val="00ED68D0"/>
    <w:rsid w:val="00FF2624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2F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2F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970</Words>
  <Characters>5341</Characters>
  <Application>Microsoft Macintosh Word</Application>
  <DocSecurity>0</DocSecurity>
  <Lines>44</Lines>
  <Paragraphs>12</Paragraphs>
  <ScaleCrop>false</ScaleCrop>
  <Company>Alsace Cinémas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7</cp:revision>
  <cp:lastPrinted>2021-07-22T07:54:00Z</cp:lastPrinted>
  <dcterms:created xsi:type="dcterms:W3CDTF">2022-08-23T10:51:00Z</dcterms:created>
  <dcterms:modified xsi:type="dcterms:W3CDTF">2024-06-18T15:24:00Z</dcterms:modified>
</cp:coreProperties>
</file>