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CB1991" w14:textId="77777777" w:rsidR="00FE725A" w:rsidRDefault="00FE725A" w:rsidP="005544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</w:tabs>
        <w:spacing w:after="120"/>
        <w:contextualSpacing/>
        <w:jc w:val="center"/>
        <w:rPr>
          <w:rFonts w:asciiTheme="majorHAnsi" w:hAnsiTheme="majorHAnsi"/>
          <w:b/>
        </w:rPr>
      </w:pPr>
    </w:p>
    <w:p w14:paraId="3E5605E6" w14:textId="6C8FC80E" w:rsidR="00BC389F" w:rsidRDefault="000C706B" w:rsidP="002E2A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</w:tabs>
        <w:spacing w:after="120"/>
        <w:contextualSpacing/>
        <w:jc w:val="center"/>
        <w:outlineLvl w:val="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CON</w:t>
      </w:r>
      <w:r w:rsidR="004F0346">
        <w:rPr>
          <w:rFonts w:asciiTheme="majorHAnsi" w:hAnsiTheme="majorHAnsi"/>
          <w:b/>
        </w:rPr>
        <w:t>VEN</w:t>
      </w:r>
      <w:r>
        <w:rPr>
          <w:rFonts w:asciiTheme="majorHAnsi" w:hAnsiTheme="majorHAnsi"/>
          <w:b/>
        </w:rPr>
        <w:t>T</w:t>
      </w:r>
      <w:r w:rsidR="004F0346">
        <w:rPr>
          <w:rFonts w:asciiTheme="majorHAnsi" w:hAnsiTheme="majorHAnsi"/>
          <w:b/>
        </w:rPr>
        <w:t>ION</w:t>
      </w:r>
      <w:r>
        <w:rPr>
          <w:rFonts w:asciiTheme="majorHAnsi" w:hAnsiTheme="majorHAnsi"/>
          <w:b/>
        </w:rPr>
        <w:t xml:space="preserve"> D’EMPRUNT </w:t>
      </w:r>
      <w:r w:rsidR="002C32D8" w:rsidRPr="004352E2">
        <w:rPr>
          <w:rFonts w:asciiTheme="majorHAnsi" w:hAnsiTheme="majorHAnsi"/>
          <w:b/>
        </w:rPr>
        <w:t xml:space="preserve">DE LA </w:t>
      </w:r>
      <w:r w:rsidR="00FE725A">
        <w:rPr>
          <w:rFonts w:asciiTheme="majorHAnsi" w:hAnsiTheme="majorHAnsi"/>
          <w:b/>
        </w:rPr>
        <w:t>MALLETTE PRÉ-CINÉ</w:t>
      </w:r>
      <w:r>
        <w:rPr>
          <w:rFonts w:asciiTheme="majorHAnsi" w:hAnsiTheme="majorHAnsi"/>
          <w:b/>
        </w:rPr>
        <w:t>MA</w:t>
      </w:r>
    </w:p>
    <w:p w14:paraId="57A0973B" w14:textId="77777777" w:rsidR="00FE725A" w:rsidRPr="004352E2" w:rsidRDefault="00FE725A" w:rsidP="005544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</w:tabs>
        <w:spacing w:after="120"/>
        <w:contextualSpacing/>
        <w:jc w:val="center"/>
        <w:rPr>
          <w:rFonts w:asciiTheme="majorHAnsi" w:hAnsiTheme="majorHAnsi"/>
          <w:b/>
        </w:rPr>
      </w:pPr>
    </w:p>
    <w:p w14:paraId="70940BBA" w14:textId="77777777" w:rsidR="008607DE" w:rsidRPr="00BD05C6" w:rsidRDefault="008607DE" w:rsidP="005544C5">
      <w:pPr>
        <w:tabs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</w:tabs>
        <w:spacing w:after="120"/>
        <w:contextualSpacing/>
        <w:jc w:val="both"/>
        <w:rPr>
          <w:rFonts w:asciiTheme="majorHAnsi" w:hAnsiTheme="majorHAnsi"/>
          <w:i/>
          <w:sz w:val="22"/>
          <w:szCs w:val="22"/>
        </w:rPr>
      </w:pPr>
    </w:p>
    <w:p w14:paraId="46C9DF6A" w14:textId="3F0872F1" w:rsidR="00BC389F" w:rsidRPr="00BD05C6" w:rsidRDefault="00FE725A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ENTRE LES SOUSSIGNÉ</w:t>
      </w:r>
      <w:r w:rsidR="00BC389F" w:rsidRPr="00BD05C6">
        <w:rPr>
          <w:rFonts w:asciiTheme="majorHAnsi" w:hAnsiTheme="majorHAnsi"/>
          <w:b/>
          <w:sz w:val="22"/>
          <w:szCs w:val="22"/>
        </w:rPr>
        <w:t>S</w:t>
      </w:r>
    </w:p>
    <w:p w14:paraId="498CBDFF" w14:textId="31146B64" w:rsidR="00AC4915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L’association </w:t>
      </w:r>
      <w:r w:rsidR="008C65D2">
        <w:rPr>
          <w:rFonts w:asciiTheme="majorHAnsi" w:hAnsiTheme="majorHAnsi"/>
          <w:sz w:val="22"/>
          <w:szCs w:val="22"/>
        </w:rPr>
        <w:t>le RECIT</w:t>
      </w:r>
      <w:r w:rsidRPr="00BD05C6">
        <w:rPr>
          <w:rFonts w:asciiTheme="majorHAnsi" w:hAnsiTheme="majorHAnsi"/>
          <w:sz w:val="22"/>
          <w:szCs w:val="22"/>
        </w:rPr>
        <w:t>,</w:t>
      </w:r>
    </w:p>
    <w:p w14:paraId="3761CD55" w14:textId="422E557A" w:rsidR="00BC389F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Domiciliée à la Maison </w:t>
      </w:r>
      <w:r w:rsidR="00CA52E9">
        <w:rPr>
          <w:rFonts w:asciiTheme="majorHAnsi" w:hAnsiTheme="majorHAnsi"/>
          <w:sz w:val="22"/>
          <w:szCs w:val="22"/>
        </w:rPr>
        <w:t>de l’i</w:t>
      </w:r>
      <w:r w:rsidR="00930656">
        <w:rPr>
          <w:rFonts w:asciiTheme="majorHAnsi" w:hAnsiTheme="majorHAnsi"/>
          <w:sz w:val="22"/>
          <w:szCs w:val="22"/>
        </w:rPr>
        <w:t>mage</w:t>
      </w:r>
      <w:r w:rsidRPr="00BD05C6">
        <w:rPr>
          <w:rFonts w:asciiTheme="majorHAnsi" w:hAnsiTheme="majorHAnsi"/>
          <w:sz w:val="22"/>
          <w:szCs w:val="22"/>
        </w:rPr>
        <w:t xml:space="preserve">, au </w:t>
      </w:r>
      <w:r w:rsidR="00CA52E9">
        <w:rPr>
          <w:rFonts w:asciiTheme="majorHAnsi" w:hAnsiTheme="majorHAnsi"/>
          <w:sz w:val="22"/>
          <w:szCs w:val="22"/>
        </w:rPr>
        <w:t>31 rue Kag</w:t>
      </w:r>
      <w:r w:rsidR="00930656">
        <w:rPr>
          <w:rFonts w:asciiTheme="majorHAnsi" w:hAnsiTheme="majorHAnsi"/>
          <w:sz w:val="22"/>
          <w:szCs w:val="22"/>
        </w:rPr>
        <w:t xml:space="preserve">eneck </w:t>
      </w:r>
      <w:r w:rsidRPr="00BD05C6">
        <w:rPr>
          <w:rFonts w:asciiTheme="majorHAnsi" w:hAnsiTheme="majorHAnsi"/>
          <w:sz w:val="22"/>
          <w:szCs w:val="22"/>
        </w:rPr>
        <w:t xml:space="preserve">à </w:t>
      </w:r>
      <w:r w:rsidR="00930656">
        <w:rPr>
          <w:rFonts w:asciiTheme="majorHAnsi" w:hAnsiTheme="majorHAnsi"/>
          <w:sz w:val="22"/>
          <w:szCs w:val="22"/>
        </w:rPr>
        <w:t>Strasbourg (67</w:t>
      </w:r>
      <w:r w:rsidRPr="00BD05C6">
        <w:rPr>
          <w:rFonts w:asciiTheme="majorHAnsi" w:hAnsiTheme="majorHAnsi"/>
          <w:sz w:val="22"/>
          <w:szCs w:val="22"/>
        </w:rPr>
        <w:t>000),</w:t>
      </w:r>
    </w:p>
    <w:p w14:paraId="3E0F0CB9" w14:textId="19AED99A" w:rsidR="00AC4915" w:rsidRPr="00BD05C6" w:rsidRDefault="00AA5359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Représentée par sa</w:t>
      </w:r>
      <w:r w:rsidR="00AC4915" w:rsidRPr="00BD05C6">
        <w:rPr>
          <w:rFonts w:asciiTheme="majorHAnsi" w:hAnsiTheme="majorHAnsi"/>
          <w:sz w:val="22"/>
          <w:szCs w:val="22"/>
        </w:rPr>
        <w:t xml:space="preserve"> Président</w:t>
      </w:r>
      <w:r>
        <w:rPr>
          <w:rFonts w:asciiTheme="majorHAnsi" w:hAnsiTheme="majorHAnsi"/>
          <w:sz w:val="22"/>
          <w:szCs w:val="22"/>
        </w:rPr>
        <w:t>e</w:t>
      </w:r>
      <w:r w:rsidR="00AC4915" w:rsidRPr="00BD05C6">
        <w:rPr>
          <w:rFonts w:asciiTheme="majorHAnsi" w:hAnsiTheme="majorHAnsi"/>
          <w:sz w:val="22"/>
          <w:szCs w:val="22"/>
        </w:rPr>
        <w:t>, M</w:t>
      </w:r>
      <w:r>
        <w:rPr>
          <w:rFonts w:asciiTheme="majorHAnsi" w:hAnsiTheme="majorHAnsi"/>
          <w:sz w:val="22"/>
          <w:szCs w:val="22"/>
        </w:rPr>
        <w:t>adame</w:t>
      </w:r>
      <w:r w:rsidR="00AC4915" w:rsidRPr="00BD05C6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 xml:space="preserve">Laura </w:t>
      </w:r>
      <w:proofErr w:type="spellStart"/>
      <w:r>
        <w:rPr>
          <w:rFonts w:asciiTheme="majorHAnsi" w:hAnsiTheme="majorHAnsi"/>
          <w:sz w:val="22"/>
          <w:szCs w:val="22"/>
        </w:rPr>
        <w:t>Cassarino</w:t>
      </w:r>
      <w:proofErr w:type="spellEnd"/>
      <w:r w:rsidR="00AC4915" w:rsidRPr="00BD05C6">
        <w:rPr>
          <w:rFonts w:asciiTheme="majorHAnsi" w:hAnsiTheme="majorHAnsi"/>
          <w:sz w:val="22"/>
          <w:szCs w:val="22"/>
        </w:rPr>
        <w:t>,</w:t>
      </w:r>
    </w:p>
    <w:p w14:paraId="3A16DCED" w14:textId="05ECD074" w:rsidR="00CA52E9" w:rsidRPr="00BD05C6" w:rsidRDefault="00930656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Ci-après dénommée « </w:t>
      </w:r>
      <w:r w:rsidR="008C65D2">
        <w:rPr>
          <w:rFonts w:asciiTheme="majorHAnsi" w:hAnsiTheme="majorHAnsi"/>
          <w:sz w:val="22"/>
          <w:szCs w:val="22"/>
        </w:rPr>
        <w:t>l</w:t>
      </w:r>
      <w:r w:rsidR="002E2A14">
        <w:rPr>
          <w:rFonts w:asciiTheme="majorHAnsi" w:hAnsiTheme="majorHAnsi"/>
          <w:sz w:val="22"/>
          <w:szCs w:val="22"/>
        </w:rPr>
        <w:t>e RECIT</w:t>
      </w:r>
      <w:r w:rsidR="000F784F">
        <w:rPr>
          <w:rFonts w:asciiTheme="majorHAnsi" w:hAnsiTheme="majorHAnsi"/>
          <w:sz w:val="22"/>
          <w:szCs w:val="22"/>
        </w:rPr>
        <w:t> »,</w:t>
      </w:r>
    </w:p>
    <w:p w14:paraId="4A8A86E0" w14:textId="0ED09E60" w:rsidR="00CA52E9" w:rsidRPr="005544C5" w:rsidRDefault="00BC389F" w:rsidP="002E2A14">
      <w:pPr>
        <w:pStyle w:val="Formatlibre"/>
        <w:spacing w:after="120"/>
        <w:ind w:right="290"/>
        <w:contextualSpacing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>D’une part</w:t>
      </w:r>
      <w:r w:rsidR="008607DE" w:rsidRPr="00BD05C6">
        <w:rPr>
          <w:rFonts w:asciiTheme="majorHAnsi" w:hAnsiTheme="majorHAnsi"/>
          <w:b/>
          <w:sz w:val="22"/>
          <w:szCs w:val="22"/>
        </w:rPr>
        <w:t>,</w:t>
      </w:r>
    </w:p>
    <w:p w14:paraId="7D35E2BC" w14:textId="74586FC3" w:rsidR="00FE725A" w:rsidRPr="00FE725A" w:rsidRDefault="00BC389F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>ET</w:t>
      </w:r>
    </w:p>
    <w:p w14:paraId="4266E7F8" w14:textId="77777777" w:rsidR="0039727C" w:rsidRPr="0094245E" w:rsidRDefault="0039727C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>Nom de la structure :</w:t>
      </w:r>
    </w:p>
    <w:p w14:paraId="00DDE5B9" w14:textId="77777777" w:rsidR="0039727C" w:rsidRDefault="0039727C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>Domiciliée au :</w:t>
      </w:r>
    </w:p>
    <w:p w14:paraId="2E531CB8" w14:textId="77777777" w:rsidR="00DD6F6A" w:rsidRPr="0094245E" w:rsidRDefault="00DD6F6A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</w:p>
    <w:p w14:paraId="5BC28867" w14:textId="77777777" w:rsidR="0039727C" w:rsidRDefault="0039727C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>Représentée par</w:t>
      </w:r>
      <w:r>
        <w:rPr>
          <w:rFonts w:asciiTheme="majorHAnsi" w:hAnsiTheme="majorHAnsi"/>
          <w:sz w:val="22"/>
          <w:szCs w:val="22"/>
          <w:highlight w:val="yellow"/>
        </w:rPr>
        <w:t xml:space="preserve"> (nom, prénom de l’emprunteur)</w:t>
      </w:r>
      <w:r w:rsidRPr="0094245E">
        <w:rPr>
          <w:rFonts w:asciiTheme="majorHAnsi" w:hAnsiTheme="majorHAnsi"/>
          <w:sz w:val="22"/>
          <w:szCs w:val="22"/>
          <w:highlight w:val="yellow"/>
        </w:rPr>
        <w:t> :</w:t>
      </w:r>
    </w:p>
    <w:p w14:paraId="2FA4B865" w14:textId="192DEA62" w:rsidR="00AC4915" w:rsidRDefault="008C65D2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>
        <w:rPr>
          <w:rFonts w:asciiTheme="majorHAnsi" w:hAnsiTheme="majorHAnsi"/>
          <w:sz w:val="22"/>
          <w:szCs w:val="22"/>
          <w:highlight w:val="yellow"/>
        </w:rPr>
        <w:t>Que l’on peut contacter au (</w:t>
      </w:r>
      <w:r w:rsidR="0039727C">
        <w:rPr>
          <w:rFonts w:asciiTheme="majorHAnsi" w:hAnsiTheme="majorHAnsi"/>
          <w:sz w:val="22"/>
          <w:szCs w:val="22"/>
          <w:highlight w:val="yellow"/>
        </w:rPr>
        <w:t>merci de donner un numéro de portable) :</w:t>
      </w:r>
    </w:p>
    <w:p w14:paraId="5D42CD43" w14:textId="009E0FB0" w:rsidR="00BC389F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>Ci-après dénommée « </w:t>
      </w:r>
      <w:r w:rsidR="002C32D8" w:rsidRPr="0094245E">
        <w:rPr>
          <w:rFonts w:asciiTheme="majorHAnsi" w:hAnsiTheme="majorHAnsi"/>
          <w:sz w:val="22"/>
          <w:szCs w:val="22"/>
          <w:highlight w:val="yellow"/>
        </w:rPr>
        <w:t>l’UTILISATEUR »</w:t>
      </w:r>
      <w:r w:rsidR="000F784F" w:rsidRPr="0094245E">
        <w:rPr>
          <w:rFonts w:asciiTheme="majorHAnsi" w:hAnsiTheme="majorHAnsi"/>
          <w:sz w:val="22"/>
          <w:szCs w:val="22"/>
          <w:highlight w:val="yellow"/>
        </w:rPr>
        <w:t>,</w:t>
      </w:r>
    </w:p>
    <w:p w14:paraId="2AB33E97" w14:textId="335F2BD2" w:rsidR="00BC389F" w:rsidRPr="005544C5" w:rsidRDefault="00BC389F" w:rsidP="002E2A14">
      <w:pPr>
        <w:pStyle w:val="Formatlibre"/>
        <w:spacing w:after="120"/>
        <w:ind w:right="290"/>
        <w:contextualSpacing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>D’autre part</w:t>
      </w:r>
      <w:r w:rsidR="008607DE" w:rsidRPr="00BD05C6">
        <w:rPr>
          <w:rFonts w:asciiTheme="majorHAnsi" w:hAnsiTheme="majorHAnsi"/>
          <w:b/>
          <w:sz w:val="22"/>
          <w:szCs w:val="22"/>
        </w:rPr>
        <w:t>.</w:t>
      </w:r>
    </w:p>
    <w:p w14:paraId="3BD37A8C" w14:textId="4189F532" w:rsidR="00BC389F" w:rsidRDefault="00BC389F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« </w:t>
      </w:r>
      <w:r w:rsidR="002E2A14">
        <w:rPr>
          <w:rFonts w:asciiTheme="majorHAnsi" w:hAnsiTheme="majorHAnsi"/>
          <w:sz w:val="22"/>
          <w:szCs w:val="22"/>
        </w:rPr>
        <w:t>Le RECIT</w:t>
      </w:r>
      <w:r w:rsidRPr="00BD05C6">
        <w:rPr>
          <w:rFonts w:asciiTheme="majorHAnsi" w:hAnsiTheme="majorHAnsi"/>
          <w:sz w:val="22"/>
          <w:szCs w:val="22"/>
        </w:rPr>
        <w:t> » et « </w:t>
      </w:r>
      <w:r w:rsidR="002C32D8" w:rsidRPr="00BD05C6">
        <w:rPr>
          <w:rFonts w:asciiTheme="majorHAnsi" w:hAnsiTheme="majorHAnsi"/>
          <w:sz w:val="22"/>
          <w:szCs w:val="22"/>
        </w:rPr>
        <w:t>l’UTILISATEUR »</w:t>
      </w:r>
      <w:r w:rsidRPr="00BD05C6">
        <w:rPr>
          <w:rFonts w:asciiTheme="majorHAnsi" w:hAnsiTheme="majorHAnsi"/>
          <w:sz w:val="22"/>
          <w:szCs w:val="22"/>
        </w:rPr>
        <w:t xml:space="preserve">, </w:t>
      </w:r>
      <w:r w:rsidR="00AC4915" w:rsidRPr="00BD05C6">
        <w:rPr>
          <w:rFonts w:asciiTheme="majorHAnsi" w:hAnsiTheme="majorHAnsi"/>
          <w:sz w:val="22"/>
          <w:szCs w:val="22"/>
        </w:rPr>
        <w:t xml:space="preserve">étant ci-après individuellement dénommées « la Partie » ou collectivement « les Parties ». </w:t>
      </w:r>
    </w:p>
    <w:p w14:paraId="5639F263" w14:textId="77777777" w:rsidR="00CC42A6" w:rsidRPr="00BD05C6" w:rsidRDefault="00CC42A6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187A1B92" w14:textId="3D05C2B2" w:rsidR="00BC389F" w:rsidRPr="00BD05C6" w:rsidRDefault="00AC4915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  <w:u w:val="single"/>
        </w:rPr>
        <w:t>ETANT PRÉALABLEMENT EXPOSÉ</w:t>
      </w:r>
      <w:r w:rsidR="00BC389F" w:rsidRPr="00BD05C6">
        <w:rPr>
          <w:rFonts w:asciiTheme="majorHAnsi" w:hAnsiTheme="majorHAnsi"/>
          <w:b/>
          <w:sz w:val="22"/>
          <w:szCs w:val="22"/>
          <w:u w:val="single"/>
        </w:rPr>
        <w:t xml:space="preserve"> CE QUI SUIT </w:t>
      </w:r>
      <w:r w:rsidR="00BC389F" w:rsidRPr="00BD05C6">
        <w:rPr>
          <w:rFonts w:asciiTheme="majorHAnsi" w:hAnsiTheme="majorHAnsi"/>
          <w:b/>
          <w:sz w:val="22"/>
          <w:szCs w:val="22"/>
        </w:rPr>
        <w:t>:</w:t>
      </w:r>
    </w:p>
    <w:p w14:paraId="7F90BED4" w14:textId="5CD72775" w:rsidR="005544C5" w:rsidRPr="00CC42A6" w:rsidRDefault="002E2A14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trike/>
          <w:color w:val="auto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Le RECIT</w:t>
      </w:r>
      <w:r w:rsidR="002C32D8" w:rsidRPr="00BD05C6">
        <w:rPr>
          <w:rFonts w:asciiTheme="majorHAnsi" w:hAnsiTheme="majorHAnsi"/>
          <w:sz w:val="22"/>
          <w:szCs w:val="22"/>
        </w:rPr>
        <w:t xml:space="preserve"> </w:t>
      </w:r>
      <w:r w:rsidR="000C706B">
        <w:rPr>
          <w:rFonts w:asciiTheme="majorHAnsi" w:hAnsiTheme="majorHAnsi"/>
          <w:sz w:val="22"/>
          <w:szCs w:val="22"/>
        </w:rPr>
        <w:t xml:space="preserve">est propriétaire d’une Mallette Pré-Cinéma. </w:t>
      </w:r>
      <w:r>
        <w:rPr>
          <w:rFonts w:asciiTheme="majorHAnsi" w:hAnsiTheme="majorHAnsi"/>
          <w:sz w:val="22"/>
          <w:szCs w:val="22"/>
        </w:rPr>
        <w:t>Le RECIT</w:t>
      </w:r>
      <w:r w:rsidR="000C706B">
        <w:rPr>
          <w:rFonts w:asciiTheme="majorHAnsi" w:hAnsiTheme="majorHAnsi"/>
          <w:sz w:val="22"/>
          <w:szCs w:val="22"/>
        </w:rPr>
        <w:t xml:space="preserve"> met</w:t>
      </w:r>
      <w:r w:rsidR="00930656">
        <w:rPr>
          <w:rFonts w:asciiTheme="majorHAnsi" w:hAnsiTheme="majorHAnsi"/>
          <w:sz w:val="22"/>
          <w:szCs w:val="22"/>
        </w:rPr>
        <w:t xml:space="preserve"> à disposition </w:t>
      </w:r>
      <w:r w:rsidR="00FE725A">
        <w:rPr>
          <w:rFonts w:asciiTheme="majorHAnsi" w:hAnsiTheme="majorHAnsi"/>
          <w:sz w:val="22"/>
          <w:szCs w:val="22"/>
        </w:rPr>
        <w:t xml:space="preserve">gratuitement </w:t>
      </w:r>
      <w:r w:rsidR="000C706B">
        <w:rPr>
          <w:rFonts w:asciiTheme="majorHAnsi" w:hAnsiTheme="majorHAnsi"/>
          <w:sz w:val="22"/>
          <w:szCs w:val="22"/>
        </w:rPr>
        <w:t xml:space="preserve">cet outil pour un emprunt </w:t>
      </w:r>
      <w:r w:rsidR="00930656">
        <w:rPr>
          <w:rFonts w:asciiTheme="majorHAnsi" w:hAnsiTheme="majorHAnsi"/>
          <w:sz w:val="22"/>
          <w:szCs w:val="22"/>
        </w:rPr>
        <w:t>sur le territoire alsacien en fonction des</w:t>
      </w:r>
      <w:r w:rsidR="002C32D8" w:rsidRPr="00BD05C6">
        <w:rPr>
          <w:rFonts w:asciiTheme="majorHAnsi" w:hAnsiTheme="majorHAnsi"/>
          <w:sz w:val="22"/>
          <w:szCs w:val="22"/>
        </w:rPr>
        <w:t xml:space="preserve"> besoins de </w:t>
      </w:r>
      <w:r w:rsidR="002C32D8" w:rsidRPr="00CC42A6">
        <w:rPr>
          <w:rFonts w:asciiTheme="majorHAnsi" w:hAnsiTheme="majorHAnsi"/>
          <w:color w:val="auto"/>
          <w:sz w:val="22"/>
          <w:szCs w:val="22"/>
        </w:rPr>
        <w:t>struc</w:t>
      </w:r>
      <w:r w:rsidR="00930656" w:rsidRPr="00CC42A6">
        <w:rPr>
          <w:rFonts w:asciiTheme="majorHAnsi" w:hAnsiTheme="majorHAnsi"/>
          <w:color w:val="auto"/>
          <w:sz w:val="22"/>
          <w:szCs w:val="22"/>
        </w:rPr>
        <w:t xml:space="preserve">tures </w:t>
      </w:r>
      <w:r w:rsidR="00FE725A" w:rsidRPr="00CC42A6">
        <w:rPr>
          <w:rFonts w:asciiTheme="majorHAnsi" w:hAnsiTheme="majorHAnsi"/>
          <w:color w:val="auto"/>
          <w:sz w:val="22"/>
          <w:szCs w:val="22"/>
        </w:rPr>
        <w:t>souhaitant développer des ateliers d’éducation aux images avec leur public.</w:t>
      </w:r>
      <w:r w:rsidR="00930656" w:rsidRPr="00CC42A6">
        <w:rPr>
          <w:rFonts w:asciiTheme="majorHAnsi" w:hAnsiTheme="majorHAnsi"/>
          <w:strike/>
          <w:color w:val="auto"/>
          <w:sz w:val="22"/>
          <w:szCs w:val="22"/>
        </w:rPr>
        <w:t xml:space="preserve"> </w:t>
      </w:r>
    </w:p>
    <w:p w14:paraId="168F2EFA" w14:textId="77777777" w:rsidR="00CA52E9" w:rsidRDefault="00CA52E9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1B0A7AE3" w14:textId="210AE8FA" w:rsidR="00BC389F" w:rsidRPr="00BD05C6" w:rsidRDefault="00AC4915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  <w:u w:val="single"/>
        </w:rPr>
        <w:t>CECI AYANT ÉTÉ RAPPELÉ, IL A ÉTÉ CONVENU ET ARRÊTÉ</w:t>
      </w:r>
      <w:r w:rsidR="00BC389F" w:rsidRPr="00BD05C6">
        <w:rPr>
          <w:rFonts w:asciiTheme="majorHAnsi" w:hAnsiTheme="majorHAnsi"/>
          <w:b/>
          <w:sz w:val="22"/>
          <w:szCs w:val="22"/>
          <w:u w:val="single"/>
        </w:rPr>
        <w:t xml:space="preserve"> CE QUI SUIT : </w:t>
      </w:r>
    </w:p>
    <w:p w14:paraId="670597F1" w14:textId="3F53482A" w:rsidR="008607DE" w:rsidRPr="00BD05C6" w:rsidRDefault="00BC389F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1 : </w:t>
      </w:r>
      <w:r w:rsidR="004F0346">
        <w:rPr>
          <w:rFonts w:asciiTheme="majorHAnsi" w:hAnsiTheme="majorHAnsi"/>
          <w:b/>
          <w:sz w:val="22"/>
          <w:szCs w:val="22"/>
        </w:rPr>
        <w:t>OBJET DE LA CONVENTION</w:t>
      </w:r>
    </w:p>
    <w:p w14:paraId="645375A3" w14:textId="14FDF858" w:rsidR="0070112C" w:rsidRPr="00BD05C6" w:rsidRDefault="0084146D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L</w:t>
      </w:r>
      <w:r w:rsidR="004F0346">
        <w:rPr>
          <w:rFonts w:asciiTheme="majorHAnsi" w:hAnsiTheme="majorHAnsi"/>
          <w:sz w:val="22"/>
          <w:szCs w:val="22"/>
        </w:rPr>
        <w:t>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Con</w:t>
      </w:r>
      <w:r w:rsidR="004F0346">
        <w:rPr>
          <w:rFonts w:asciiTheme="majorHAnsi" w:hAnsiTheme="majorHAnsi"/>
          <w:sz w:val="22"/>
          <w:szCs w:val="22"/>
        </w:rPr>
        <w:t>ven</w:t>
      </w:r>
      <w:r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a pour objet de définir les conditions dans lesquelles l’UTILISATEUR est autorisé à utiliser le matérie</w:t>
      </w:r>
      <w:r w:rsidR="009D6D0F">
        <w:rPr>
          <w:rFonts w:asciiTheme="majorHAnsi" w:hAnsiTheme="majorHAnsi"/>
          <w:sz w:val="22"/>
          <w:szCs w:val="22"/>
        </w:rPr>
        <w:t xml:space="preserve">l constitutif </w:t>
      </w:r>
      <w:r w:rsidR="009D6D0F" w:rsidRPr="000C706B">
        <w:rPr>
          <w:rFonts w:asciiTheme="majorHAnsi" w:hAnsiTheme="majorHAnsi"/>
          <w:sz w:val="22"/>
          <w:szCs w:val="22"/>
        </w:rPr>
        <w:t xml:space="preserve">de la </w:t>
      </w:r>
      <w:r w:rsidR="000C706B" w:rsidRPr="000C706B">
        <w:rPr>
          <w:rFonts w:asciiTheme="majorHAnsi" w:hAnsiTheme="majorHAnsi" w:cs="Helvetica"/>
          <w:sz w:val="22"/>
          <w:szCs w:val="22"/>
        </w:rPr>
        <w:t>Mallette Pré-Cinéma</w:t>
      </w:r>
      <w:r w:rsidR="000C706B">
        <w:rPr>
          <w:rFonts w:asciiTheme="majorHAnsi" w:hAnsiTheme="majorHAnsi" w:cs="Helvetica"/>
        </w:rPr>
        <w:t xml:space="preserve"> </w:t>
      </w:r>
      <w:r w:rsidR="009D6D0F">
        <w:rPr>
          <w:rFonts w:asciiTheme="majorHAnsi" w:hAnsiTheme="majorHAnsi"/>
          <w:sz w:val="22"/>
          <w:szCs w:val="22"/>
        </w:rPr>
        <w:t xml:space="preserve">tel que </w:t>
      </w:r>
      <w:r w:rsidR="00850371">
        <w:rPr>
          <w:rFonts w:asciiTheme="majorHAnsi" w:hAnsiTheme="majorHAnsi"/>
          <w:sz w:val="22"/>
          <w:szCs w:val="22"/>
        </w:rPr>
        <w:t>l</w:t>
      </w:r>
      <w:r w:rsidRPr="00BD05C6">
        <w:rPr>
          <w:rFonts w:asciiTheme="majorHAnsi" w:hAnsiTheme="majorHAnsi"/>
          <w:sz w:val="22"/>
          <w:szCs w:val="22"/>
        </w:rPr>
        <w:t>is</w:t>
      </w:r>
      <w:r w:rsidR="00850371">
        <w:rPr>
          <w:rFonts w:asciiTheme="majorHAnsi" w:hAnsiTheme="majorHAnsi"/>
          <w:sz w:val="22"/>
          <w:szCs w:val="22"/>
        </w:rPr>
        <w:t>t</w:t>
      </w:r>
      <w:r w:rsidRPr="00BD05C6">
        <w:rPr>
          <w:rFonts w:asciiTheme="majorHAnsi" w:hAnsiTheme="majorHAnsi"/>
          <w:sz w:val="22"/>
          <w:szCs w:val="22"/>
        </w:rPr>
        <w:t>é à l’Arti</w:t>
      </w:r>
      <w:r w:rsidR="002E3CDE">
        <w:rPr>
          <w:rFonts w:asciiTheme="majorHAnsi" w:hAnsiTheme="majorHAnsi"/>
          <w:sz w:val="22"/>
          <w:szCs w:val="22"/>
        </w:rPr>
        <w:t>cle 2</w:t>
      </w:r>
      <w:r w:rsidRPr="00BD05C6">
        <w:rPr>
          <w:rFonts w:asciiTheme="majorHAnsi" w:hAnsiTheme="majorHAnsi"/>
          <w:sz w:val="22"/>
          <w:szCs w:val="22"/>
        </w:rPr>
        <w:t>.</w:t>
      </w:r>
    </w:p>
    <w:p w14:paraId="7FF7096E" w14:textId="4EBFF5AD" w:rsidR="0084146D" w:rsidRPr="00BD05C6" w:rsidRDefault="0084146D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2E3CDE">
        <w:rPr>
          <w:rFonts w:asciiTheme="majorHAnsi" w:hAnsiTheme="majorHAnsi"/>
          <w:sz w:val="22"/>
          <w:szCs w:val="22"/>
        </w:rPr>
        <w:t>La conclusion de ce</w:t>
      </w:r>
      <w:r w:rsidR="004F0346">
        <w:rPr>
          <w:rFonts w:asciiTheme="majorHAnsi" w:hAnsiTheme="majorHAnsi"/>
          <w:sz w:val="22"/>
          <w:szCs w:val="22"/>
        </w:rPr>
        <w:t>tte</w:t>
      </w:r>
      <w:r w:rsidRPr="002E3CDE">
        <w:rPr>
          <w:rFonts w:asciiTheme="majorHAnsi" w:hAnsiTheme="majorHAnsi"/>
          <w:sz w:val="22"/>
          <w:szCs w:val="22"/>
        </w:rPr>
        <w:t xml:space="preserve"> </w:t>
      </w:r>
      <w:r w:rsidR="009D6D0F" w:rsidRPr="002E3CDE">
        <w:rPr>
          <w:rFonts w:asciiTheme="majorHAnsi" w:hAnsiTheme="majorHAnsi"/>
          <w:sz w:val="22"/>
          <w:szCs w:val="22"/>
        </w:rPr>
        <w:t>C</w:t>
      </w:r>
      <w:r w:rsidRPr="002E3CDE">
        <w:rPr>
          <w:rFonts w:asciiTheme="majorHAnsi" w:hAnsiTheme="majorHAnsi"/>
          <w:sz w:val="22"/>
          <w:szCs w:val="22"/>
        </w:rPr>
        <w:t>on</w:t>
      </w:r>
      <w:r w:rsidR="004F0346">
        <w:rPr>
          <w:rFonts w:asciiTheme="majorHAnsi" w:hAnsiTheme="majorHAnsi"/>
          <w:sz w:val="22"/>
          <w:szCs w:val="22"/>
        </w:rPr>
        <w:t>vention</w:t>
      </w:r>
      <w:r w:rsidRPr="002E3CDE">
        <w:rPr>
          <w:rFonts w:asciiTheme="majorHAnsi" w:hAnsiTheme="majorHAnsi"/>
          <w:sz w:val="22"/>
          <w:szCs w:val="22"/>
        </w:rPr>
        <w:t xml:space="preserve"> entraîne l’acceptation des conditions d’utilisation de ce Matériel telles qu’elles figurent </w:t>
      </w:r>
      <w:r w:rsidR="002E3CDE" w:rsidRPr="002E3CDE">
        <w:rPr>
          <w:rFonts w:asciiTheme="majorHAnsi" w:hAnsiTheme="majorHAnsi"/>
          <w:sz w:val="22"/>
          <w:szCs w:val="22"/>
        </w:rPr>
        <w:t>dans l’article 3.</w:t>
      </w:r>
    </w:p>
    <w:p w14:paraId="0E09DF40" w14:textId="77777777" w:rsidR="00CA52E9" w:rsidRPr="00BD05C6" w:rsidRDefault="00CA52E9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3169EBF6" w14:textId="0537B840" w:rsidR="0070112C" w:rsidRPr="00BD05C6" w:rsidRDefault="0070112C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2 : </w:t>
      </w:r>
      <w:r w:rsidR="0084146D" w:rsidRPr="00BD05C6">
        <w:rPr>
          <w:rFonts w:asciiTheme="majorHAnsi" w:hAnsiTheme="majorHAnsi"/>
          <w:b/>
          <w:sz w:val="22"/>
          <w:szCs w:val="22"/>
        </w:rPr>
        <w:t>MISE À DISPOSITION DU MATÉRIEL</w:t>
      </w:r>
      <w:r w:rsidR="00FE725A">
        <w:rPr>
          <w:rFonts w:asciiTheme="majorHAnsi" w:hAnsiTheme="majorHAnsi"/>
          <w:b/>
          <w:sz w:val="22"/>
          <w:szCs w:val="22"/>
        </w:rPr>
        <w:t xml:space="preserve"> ET DURÉ</w:t>
      </w:r>
      <w:r w:rsidR="00585181">
        <w:rPr>
          <w:rFonts w:asciiTheme="majorHAnsi" w:hAnsiTheme="majorHAnsi"/>
          <w:b/>
          <w:sz w:val="22"/>
          <w:szCs w:val="22"/>
        </w:rPr>
        <w:t>E</w:t>
      </w:r>
    </w:p>
    <w:p w14:paraId="3C997AB7" w14:textId="57DFCF66" w:rsidR="008607DE" w:rsidRPr="00BD05C6" w:rsidRDefault="004F0346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L</w:t>
      </w:r>
      <w:r>
        <w:rPr>
          <w:rFonts w:asciiTheme="majorHAnsi" w:hAnsiTheme="majorHAnsi"/>
          <w:sz w:val="22"/>
          <w:szCs w:val="22"/>
        </w:rPr>
        <w:t>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Con</w:t>
      </w:r>
      <w:r>
        <w:rPr>
          <w:rFonts w:asciiTheme="majorHAnsi" w:hAnsiTheme="majorHAnsi"/>
          <w:sz w:val="22"/>
          <w:szCs w:val="22"/>
        </w:rPr>
        <w:t>ven</w:t>
      </w:r>
      <w:r w:rsidRPr="00BD05C6">
        <w:rPr>
          <w:rFonts w:asciiTheme="majorHAnsi" w:hAnsiTheme="majorHAnsi"/>
          <w:sz w:val="22"/>
          <w:szCs w:val="22"/>
        </w:rPr>
        <w:t>t</w:t>
      </w:r>
      <w:r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</w:t>
      </w:r>
      <w:r w:rsidR="0084146D" w:rsidRPr="00BD05C6">
        <w:rPr>
          <w:rFonts w:asciiTheme="majorHAnsi" w:hAnsiTheme="majorHAnsi"/>
          <w:sz w:val="22"/>
          <w:szCs w:val="22"/>
        </w:rPr>
        <w:t>autorise la mise à disposition du matériel suivant</w:t>
      </w:r>
      <w:r w:rsidR="00AF38D3">
        <w:rPr>
          <w:rFonts w:asciiTheme="majorHAnsi" w:hAnsiTheme="majorHAnsi"/>
          <w:sz w:val="22"/>
          <w:szCs w:val="22"/>
        </w:rPr>
        <w:t xml:space="preserve"> pour une durée de 2 semaines</w:t>
      </w:r>
      <w:r w:rsidR="00585181">
        <w:rPr>
          <w:rFonts w:asciiTheme="majorHAnsi" w:hAnsiTheme="majorHAnsi"/>
          <w:sz w:val="22"/>
          <w:szCs w:val="22"/>
        </w:rPr>
        <w:t xml:space="preserve"> maximum</w:t>
      </w:r>
      <w:r w:rsidR="0084146D" w:rsidRPr="00BD05C6">
        <w:rPr>
          <w:rFonts w:asciiTheme="majorHAnsi" w:hAnsiTheme="majorHAnsi"/>
          <w:sz w:val="22"/>
          <w:szCs w:val="22"/>
        </w:rPr>
        <w:t> :</w:t>
      </w:r>
    </w:p>
    <w:p w14:paraId="2922187E" w14:textId="09E83DF7" w:rsidR="002E3CDE" w:rsidRPr="00983888" w:rsidRDefault="002E3CDE" w:rsidP="002E3CDE">
      <w:pPr>
        <w:pStyle w:val="Formatlibre"/>
        <w:spacing w:after="120"/>
        <w:ind w:left="700" w:right="290" w:hanging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Theme="majorHAnsi" w:hAnsiTheme="majorHAnsi"/>
          <w:sz w:val="22"/>
          <w:szCs w:val="22"/>
        </w:rPr>
        <w:t xml:space="preserve">1 boîte en carton </w:t>
      </w:r>
      <w:r w:rsidR="00585181">
        <w:rPr>
          <w:rFonts w:asciiTheme="majorHAnsi" w:hAnsiTheme="majorHAnsi"/>
          <w:sz w:val="22"/>
          <w:szCs w:val="22"/>
        </w:rPr>
        <w:t xml:space="preserve">(L et l : 41,5 cm, H : 31 cm) </w:t>
      </w:r>
      <w:r w:rsidRPr="00983888">
        <w:rPr>
          <w:rFonts w:asciiTheme="majorHAnsi" w:hAnsiTheme="majorHAnsi"/>
          <w:sz w:val="22"/>
          <w:szCs w:val="22"/>
        </w:rPr>
        <w:t xml:space="preserve">contenant : </w:t>
      </w:r>
    </w:p>
    <w:p w14:paraId="1C125173" w14:textId="77777777" w:rsidR="002E3CDE" w:rsidRPr="00983888" w:rsidRDefault="002E3CDE" w:rsidP="003252DA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 xml:space="preserve"> </w:t>
      </w:r>
      <w:r w:rsidRPr="00983888">
        <w:rPr>
          <w:rFonts w:asciiTheme="majorHAnsi" w:hAnsiTheme="majorHAnsi"/>
          <w:sz w:val="22"/>
          <w:szCs w:val="22"/>
        </w:rPr>
        <w:tab/>
        <w:t xml:space="preserve">1 coffret de 10 </w:t>
      </w:r>
      <w:proofErr w:type="spellStart"/>
      <w:r w:rsidRPr="00983888">
        <w:rPr>
          <w:rFonts w:asciiTheme="majorHAnsi" w:hAnsiTheme="majorHAnsi"/>
          <w:sz w:val="22"/>
          <w:szCs w:val="22"/>
        </w:rPr>
        <w:t>thaumatropes</w:t>
      </w:r>
      <w:proofErr w:type="spellEnd"/>
      <w:r w:rsidRPr="00983888">
        <w:rPr>
          <w:rFonts w:asciiTheme="majorHAnsi" w:hAnsiTheme="majorHAnsi"/>
          <w:sz w:val="22"/>
          <w:szCs w:val="22"/>
        </w:rPr>
        <w:t xml:space="preserve"> ;</w:t>
      </w:r>
    </w:p>
    <w:p w14:paraId="05CB5AAF" w14:textId="77777777" w:rsidR="002E3CDE" w:rsidRPr="00983888" w:rsidRDefault="002E3CDE" w:rsidP="003252DA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 xml:space="preserve"> </w:t>
      </w:r>
      <w:r w:rsidRPr="00983888">
        <w:rPr>
          <w:rFonts w:asciiTheme="majorHAnsi" w:hAnsiTheme="majorHAnsi"/>
          <w:sz w:val="22"/>
          <w:szCs w:val="22"/>
        </w:rPr>
        <w:tab/>
        <w:t xml:space="preserve">2 </w:t>
      </w:r>
      <w:proofErr w:type="spellStart"/>
      <w:r w:rsidRPr="00983888">
        <w:rPr>
          <w:rFonts w:asciiTheme="majorHAnsi" w:hAnsiTheme="majorHAnsi"/>
          <w:sz w:val="22"/>
          <w:szCs w:val="22"/>
        </w:rPr>
        <w:t>folioscopes</w:t>
      </w:r>
      <w:proofErr w:type="spellEnd"/>
      <w:r w:rsidRPr="00983888">
        <w:rPr>
          <w:rFonts w:asciiTheme="majorHAnsi" w:hAnsiTheme="majorHAnsi"/>
          <w:sz w:val="22"/>
          <w:szCs w:val="22"/>
        </w:rPr>
        <w:t xml:space="preserve"> (1 Tour Eiffel et 1 </w:t>
      </w:r>
      <w:proofErr w:type="spellStart"/>
      <w:r w:rsidRPr="00983888">
        <w:rPr>
          <w:rFonts w:asciiTheme="majorHAnsi" w:hAnsiTheme="majorHAnsi"/>
          <w:sz w:val="22"/>
          <w:szCs w:val="22"/>
        </w:rPr>
        <w:t>Sweet</w:t>
      </w:r>
      <w:proofErr w:type="spellEnd"/>
      <w:r w:rsidRPr="00983888">
        <w:rPr>
          <w:rFonts w:asciiTheme="majorHAnsi" w:hAnsiTheme="majorHAnsi"/>
          <w:sz w:val="22"/>
          <w:szCs w:val="22"/>
        </w:rPr>
        <w:t xml:space="preserve"> Home) ;</w:t>
      </w:r>
    </w:p>
    <w:p w14:paraId="65629E00" w14:textId="77777777" w:rsidR="002E3CDE" w:rsidRDefault="002E3CDE" w:rsidP="003252DA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>1 phénakistiscope</w:t>
      </w:r>
      <w:r>
        <w:rPr>
          <w:rFonts w:asciiTheme="majorHAnsi" w:hAnsiTheme="majorHAnsi"/>
          <w:sz w:val="22"/>
          <w:szCs w:val="22"/>
        </w:rPr>
        <w:t xml:space="preserve"> (diamètre : 25 cm)</w:t>
      </w:r>
      <w:r w:rsidRPr="00983888">
        <w:rPr>
          <w:rFonts w:asciiTheme="majorHAnsi" w:hAnsiTheme="majorHAnsi"/>
          <w:sz w:val="22"/>
          <w:szCs w:val="22"/>
        </w:rPr>
        <w:t xml:space="preserve"> ;</w:t>
      </w:r>
    </w:p>
    <w:p w14:paraId="13544935" w14:textId="77777777" w:rsidR="002E3CDE" w:rsidRPr="00983888" w:rsidRDefault="002E3CDE" w:rsidP="003252DA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>1 miroir pour le phénakistiscope ;</w:t>
      </w:r>
    </w:p>
    <w:p w14:paraId="23893C9D" w14:textId="77777777" w:rsidR="002E3CDE" w:rsidRPr="00983888" w:rsidRDefault="002E3CDE" w:rsidP="003252DA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 xml:space="preserve">1 zootrope </w:t>
      </w:r>
      <w:r>
        <w:rPr>
          <w:rFonts w:asciiTheme="majorHAnsi" w:hAnsiTheme="majorHAnsi"/>
          <w:sz w:val="22"/>
          <w:szCs w:val="22"/>
        </w:rPr>
        <w:t xml:space="preserve">(diamètre : 22 cm) </w:t>
      </w:r>
      <w:r w:rsidRPr="00983888">
        <w:rPr>
          <w:rFonts w:asciiTheme="majorHAnsi" w:hAnsiTheme="majorHAnsi"/>
          <w:sz w:val="22"/>
          <w:szCs w:val="22"/>
        </w:rPr>
        <w:t>;</w:t>
      </w:r>
    </w:p>
    <w:p w14:paraId="62E71C03" w14:textId="77777777" w:rsidR="002E3CDE" w:rsidRDefault="002E3CDE" w:rsidP="003252DA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 w:cs="Apple Symbols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 w:cs="Apple Symbols"/>
          <w:sz w:val="22"/>
          <w:szCs w:val="22"/>
        </w:rPr>
        <w:tab/>
        <w:t>1 praxinoscope</w:t>
      </w:r>
      <w:r>
        <w:rPr>
          <w:rFonts w:asciiTheme="majorHAnsi" w:hAnsiTheme="majorHAnsi" w:cs="Apple Symbols"/>
          <w:sz w:val="22"/>
          <w:szCs w:val="22"/>
        </w:rPr>
        <w:t xml:space="preserve"> (hauteur 16 cm ; diamètre : 22 cm)</w:t>
      </w:r>
      <w:r w:rsidRPr="00983888">
        <w:rPr>
          <w:rFonts w:asciiTheme="majorHAnsi" w:hAnsiTheme="majorHAnsi" w:cs="Apple Symbols"/>
          <w:sz w:val="22"/>
          <w:szCs w:val="22"/>
        </w:rPr>
        <w:t xml:space="preserve"> ; </w:t>
      </w:r>
    </w:p>
    <w:p w14:paraId="572A9C25" w14:textId="77777777" w:rsidR="002E3CDE" w:rsidRPr="00DB0733" w:rsidRDefault="002E3CDE" w:rsidP="003252DA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 w:cs="Apple Symbols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>
        <w:rPr>
          <w:rFonts w:ascii="Apple Symbols" w:hAnsi="Apple Symbols" w:cs="Apple Symbols"/>
          <w:sz w:val="22"/>
          <w:szCs w:val="22"/>
        </w:rPr>
        <w:tab/>
      </w:r>
      <w:r>
        <w:rPr>
          <w:rFonts w:asciiTheme="majorHAnsi" w:hAnsiTheme="majorHAnsi" w:cs="Apple Symbols"/>
          <w:sz w:val="22"/>
          <w:szCs w:val="22"/>
        </w:rPr>
        <w:t>2 bandes de praxinoscope</w:t>
      </w:r>
      <w:r w:rsidRPr="00DB0733">
        <w:rPr>
          <w:rFonts w:asciiTheme="majorHAnsi" w:hAnsiTheme="majorHAnsi" w:cs="Apple Symbols"/>
          <w:sz w:val="22"/>
          <w:szCs w:val="22"/>
        </w:rPr>
        <w:t xml:space="preserve"> (63,3 cm de longueur) ;</w:t>
      </w:r>
    </w:p>
    <w:p w14:paraId="18B5175A" w14:textId="77777777" w:rsidR="002E3CDE" w:rsidRPr="00983888" w:rsidRDefault="002E3CDE" w:rsidP="003252DA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 xml:space="preserve"> </w:t>
      </w:r>
      <w:r w:rsidRPr="00983888">
        <w:rPr>
          <w:rFonts w:asciiTheme="majorHAnsi" w:hAnsiTheme="majorHAnsi"/>
          <w:sz w:val="22"/>
          <w:szCs w:val="22"/>
        </w:rPr>
        <w:tab/>
        <w:t>14 affiches présentant les objets et les ateliers possibles ;</w:t>
      </w:r>
    </w:p>
    <w:p w14:paraId="764D9E5A" w14:textId="77777777" w:rsidR="002E3CDE" w:rsidRPr="00983888" w:rsidRDefault="002E3CDE" w:rsidP="003252DA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>1 pot de confiture à facettes pour l’atelier Fabrication d’un mini-praxinoscope ;</w:t>
      </w:r>
    </w:p>
    <w:p w14:paraId="2E0D240F" w14:textId="21A7281F" w:rsidR="008C2914" w:rsidRDefault="002E3CDE" w:rsidP="00C739D3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 w:rsidRPr="00D64204">
        <w:rPr>
          <w:rFonts w:ascii="Apple Symbols" w:hAnsi="Apple Symbols" w:cs="Apple Symbols"/>
          <w:sz w:val="22"/>
          <w:szCs w:val="22"/>
        </w:rPr>
        <w:t>☐</w:t>
      </w:r>
      <w:r w:rsidRPr="00D64204">
        <w:rPr>
          <w:rFonts w:asciiTheme="majorHAnsi" w:hAnsiTheme="majorHAnsi"/>
          <w:sz w:val="22"/>
          <w:szCs w:val="22"/>
        </w:rPr>
        <w:tab/>
        <w:t>des morceaux de pellicules</w:t>
      </w:r>
      <w:r w:rsidR="00FE725A">
        <w:rPr>
          <w:rFonts w:asciiTheme="majorHAnsi" w:hAnsiTheme="majorHAnsi"/>
          <w:sz w:val="22"/>
          <w:szCs w:val="22"/>
        </w:rPr>
        <w:t xml:space="preserve"> 35mm</w:t>
      </w:r>
      <w:r w:rsidRPr="00D64204">
        <w:rPr>
          <w:rFonts w:asciiTheme="majorHAnsi" w:hAnsiTheme="majorHAnsi"/>
          <w:sz w:val="22"/>
          <w:szCs w:val="22"/>
        </w:rPr>
        <w:t>.</w:t>
      </w:r>
    </w:p>
    <w:p w14:paraId="24BAE10A" w14:textId="77777777" w:rsidR="00C739D3" w:rsidRPr="00C739D3" w:rsidRDefault="00C739D3" w:rsidP="00C739D3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</w:p>
    <w:p w14:paraId="4DF2EC4C" w14:textId="197CD1E8" w:rsidR="0084146D" w:rsidRPr="00C7693D" w:rsidRDefault="009D6D0F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  <w:u w:val="single"/>
        </w:rPr>
      </w:pPr>
      <w:r w:rsidRPr="00C7693D">
        <w:rPr>
          <w:rFonts w:asciiTheme="majorHAnsi" w:hAnsiTheme="majorHAnsi"/>
          <w:b/>
          <w:sz w:val="22"/>
          <w:szCs w:val="22"/>
          <w:u w:val="single"/>
        </w:rPr>
        <w:t>Pour les besoins suivants :</w:t>
      </w:r>
    </w:p>
    <w:p w14:paraId="7B9E911F" w14:textId="77777777" w:rsidR="0039727C" w:rsidRPr="0094245E" w:rsidRDefault="0039727C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 xml:space="preserve">Nature de l’événement : </w:t>
      </w:r>
    </w:p>
    <w:p w14:paraId="0D324E59" w14:textId="77777777" w:rsidR="0039727C" w:rsidRPr="0094245E" w:rsidRDefault="0039727C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lastRenderedPageBreak/>
        <w:t xml:space="preserve">Date(s) de location : </w:t>
      </w:r>
    </w:p>
    <w:p w14:paraId="5DF45804" w14:textId="77777777" w:rsidR="0039727C" w:rsidRPr="0094245E" w:rsidRDefault="0039727C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 xml:space="preserve">Transport / </w:t>
      </w:r>
      <w:r w:rsidRPr="00336480">
        <w:rPr>
          <w:rFonts w:asciiTheme="majorHAnsi" w:hAnsiTheme="majorHAnsi"/>
          <w:sz w:val="22"/>
          <w:szCs w:val="22"/>
          <w:highlight w:val="yellow"/>
          <w:u w:val="single"/>
        </w:rPr>
        <w:t>Date et heure</w:t>
      </w:r>
      <w:r>
        <w:rPr>
          <w:rFonts w:asciiTheme="majorHAnsi" w:hAnsiTheme="majorHAnsi"/>
          <w:sz w:val="22"/>
          <w:szCs w:val="22"/>
          <w:highlight w:val="yellow"/>
        </w:rPr>
        <w:t xml:space="preserve"> </w:t>
      </w:r>
      <w:r w:rsidRPr="0094245E">
        <w:rPr>
          <w:rFonts w:asciiTheme="majorHAnsi" w:hAnsiTheme="majorHAnsi"/>
          <w:sz w:val="22"/>
          <w:szCs w:val="22"/>
          <w:highlight w:val="yellow"/>
        </w:rPr>
        <w:t>de l’enlèvement :</w:t>
      </w:r>
    </w:p>
    <w:p w14:paraId="0202A3FF" w14:textId="01E16753" w:rsidR="00B967AE" w:rsidRDefault="0039727C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 xml:space="preserve">Transport / Date </w:t>
      </w:r>
      <w:r w:rsidRPr="00336480">
        <w:rPr>
          <w:rFonts w:asciiTheme="majorHAnsi" w:hAnsiTheme="majorHAnsi"/>
          <w:sz w:val="22"/>
          <w:szCs w:val="22"/>
          <w:highlight w:val="yellow"/>
          <w:u w:val="single"/>
        </w:rPr>
        <w:t>et heure</w:t>
      </w:r>
      <w:r>
        <w:rPr>
          <w:rFonts w:asciiTheme="majorHAnsi" w:hAnsiTheme="majorHAnsi"/>
          <w:sz w:val="22"/>
          <w:szCs w:val="22"/>
          <w:highlight w:val="yellow"/>
        </w:rPr>
        <w:t xml:space="preserve">  </w:t>
      </w:r>
      <w:r w:rsidRPr="0094245E">
        <w:rPr>
          <w:rFonts w:asciiTheme="majorHAnsi" w:hAnsiTheme="majorHAnsi"/>
          <w:sz w:val="22"/>
          <w:szCs w:val="22"/>
          <w:highlight w:val="yellow"/>
        </w:rPr>
        <w:t>de retour :</w:t>
      </w:r>
    </w:p>
    <w:p w14:paraId="305803D1" w14:textId="77777777" w:rsidR="00C739D3" w:rsidRPr="00BD05C6" w:rsidRDefault="00C739D3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42AA4434" w14:textId="19F81AEE" w:rsidR="00FE725A" w:rsidRDefault="00986BAD" w:rsidP="00986BAD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Sauf cas particulier qui sera</w:t>
      </w:r>
      <w:r w:rsidR="00802211" w:rsidRPr="00BD05C6">
        <w:rPr>
          <w:rFonts w:asciiTheme="majorHAnsi" w:hAnsiTheme="majorHAnsi"/>
          <w:sz w:val="22"/>
          <w:szCs w:val="22"/>
        </w:rPr>
        <w:t xml:space="preserve"> notifié à l’UTILISATEUR avant le début de l’évènement, l’enlèvement et le retour du Matériel se </w:t>
      </w:r>
      <w:r w:rsidR="002E3CDE">
        <w:rPr>
          <w:rFonts w:asciiTheme="majorHAnsi" w:hAnsiTheme="majorHAnsi"/>
          <w:sz w:val="22"/>
          <w:szCs w:val="22"/>
        </w:rPr>
        <w:t>font</w:t>
      </w:r>
      <w:r w:rsidR="00802211" w:rsidRPr="00BD05C6">
        <w:rPr>
          <w:rFonts w:asciiTheme="majorHAnsi" w:hAnsiTheme="majorHAnsi"/>
          <w:sz w:val="22"/>
          <w:szCs w:val="22"/>
        </w:rPr>
        <w:t xml:space="preserve"> impérativem</w:t>
      </w:r>
      <w:r w:rsidR="008C65D2">
        <w:rPr>
          <w:rFonts w:asciiTheme="majorHAnsi" w:hAnsiTheme="majorHAnsi"/>
          <w:sz w:val="22"/>
          <w:szCs w:val="22"/>
        </w:rPr>
        <w:t>ent depuis et vers les locaux du</w:t>
      </w:r>
      <w:r w:rsidR="002E2A14">
        <w:rPr>
          <w:rFonts w:asciiTheme="majorHAnsi" w:hAnsiTheme="majorHAnsi"/>
          <w:sz w:val="22"/>
          <w:szCs w:val="22"/>
        </w:rPr>
        <w:t xml:space="preserve"> RECIT</w:t>
      </w:r>
      <w:r w:rsidR="00802211" w:rsidRPr="00BD05C6">
        <w:rPr>
          <w:rFonts w:asciiTheme="majorHAnsi" w:hAnsiTheme="majorHAnsi"/>
          <w:sz w:val="22"/>
          <w:szCs w:val="22"/>
        </w:rPr>
        <w:t>.</w:t>
      </w:r>
      <w:r>
        <w:rPr>
          <w:rFonts w:asciiTheme="majorHAnsi" w:hAnsiTheme="majorHAnsi"/>
          <w:sz w:val="22"/>
          <w:szCs w:val="22"/>
        </w:rPr>
        <w:t xml:space="preserve"> </w:t>
      </w:r>
    </w:p>
    <w:p w14:paraId="35F2805D" w14:textId="7C89544C" w:rsidR="00986BAD" w:rsidRDefault="00986BAD" w:rsidP="008C2914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6BAD">
        <w:rPr>
          <w:rFonts w:asciiTheme="majorHAnsi" w:hAnsiTheme="majorHAnsi" w:cs="Helvetica"/>
          <w:sz w:val="22"/>
          <w:szCs w:val="22"/>
        </w:rPr>
        <w:t xml:space="preserve">Si des arrangements particuliers sont trouvés entre les structures qui empruntent la mallette sur des périodes consécutives, ces dernières sont priées de faire valider au préalable par </w:t>
      </w:r>
      <w:r w:rsidR="008C65D2">
        <w:rPr>
          <w:rFonts w:asciiTheme="majorHAnsi" w:hAnsiTheme="majorHAnsi" w:cs="Helvetica"/>
          <w:sz w:val="22"/>
          <w:szCs w:val="22"/>
        </w:rPr>
        <w:t>l</w:t>
      </w:r>
      <w:r w:rsidR="002E2A14">
        <w:rPr>
          <w:rFonts w:asciiTheme="majorHAnsi" w:hAnsiTheme="majorHAnsi" w:cs="Helvetica"/>
          <w:sz w:val="22"/>
          <w:szCs w:val="22"/>
        </w:rPr>
        <w:t>e RECIT</w:t>
      </w:r>
      <w:r w:rsidRPr="00986BAD">
        <w:rPr>
          <w:rFonts w:asciiTheme="majorHAnsi" w:hAnsiTheme="majorHAnsi" w:cs="Helvetica"/>
          <w:sz w:val="22"/>
          <w:szCs w:val="22"/>
        </w:rPr>
        <w:t xml:space="preserve"> les mouvements du matériel. Les deux utilisateurs concernés devront procéder ensemble à la vérification de l</w:t>
      </w:r>
      <w:r w:rsidR="008C65D2">
        <w:rPr>
          <w:rFonts w:asciiTheme="majorHAnsi" w:hAnsiTheme="majorHAnsi" w:cs="Helvetica"/>
          <w:sz w:val="22"/>
          <w:szCs w:val="22"/>
        </w:rPr>
        <w:t xml:space="preserve">’état du matériel et signaler au </w:t>
      </w:r>
      <w:r w:rsidR="002E2A14">
        <w:rPr>
          <w:rFonts w:asciiTheme="majorHAnsi" w:hAnsiTheme="majorHAnsi" w:cs="Helvetica"/>
          <w:sz w:val="22"/>
          <w:szCs w:val="22"/>
        </w:rPr>
        <w:t>RECIT</w:t>
      </w:r>
      <w:r w:rsidRPr="00986BAD">
        <w:rPr>
          <w:rFonts w:asciiTheme="majorHAnsi" w:hAnsiTheme="majorHAnsi" w:cs="Helvetica"/>
          <w:sz w:val="22"/>
          <w:szCs w:val="22"/>
        </w:rPr>
        <w:t xml:space="preserve"> toute irrégularité.</w:t>
      </w:r>
    </w:p>
    <w:p w14:paraId="3B34FF12" w14:textId="342F56C7" w:rsidR="00986BAD" w:rsidRPr="00BD05C6" w:rsidRDefault="004F0346" w:rsidP="00986BAD">
      <w:pPr>
        <w:pStyle w:val="Formatlibre"/>
        <w:ind w:right="289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Toute cession de la présente Conven</w:t>
      </w:r>
      <w:r w:rsidR="00986BAD" w:rsidRPr="00BD05C6">
        <w:rPr>
          <w:rFonts w:asciiTheme="majorHAnsi" w:hAnsiTheme="majorHAnsi"/>
          <w:sz w:val="22"/>
          <w:szCs w:val="22"/>
        </w:rPr>
        <w:t>t</w:t>
      </w:r>
      <w:r>
        <w:rPr>
          <w:rFonts w:asciiTheme="majorHAnsi" w:hAnsiTheme="majorHAnsi"/>
          <w:sz w:val="22"/>
          <w:szCs w:val="22"/>
        </w:rPr>
        <w:t>ion</w:t>
      </w:r>
      <w:r w:rsidR="00986BAD" w:rsidRPr="00BD05C6">
        <w:rPr>
          <w:rFonts w:asciiTheme="majorHAnsi" w:hAnsiTheme="majorHAnsi"/>
          <w:sz w:val="22"/>
          <w:szCs w:val="22"/>
        </w:rPr>
        <w:t xml:space="preserve"> à un tiers est formellement interdite.</w:t>
      </w:r>
    </w:p>
    <w:p w14:paraId="2BC65718" w14:textId="77777777" w:rsidR="00CA52E9" w:rsidRDefault="00CA52E9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2F269E9A" w14:textId="77777777" w:rsidR="002E3CDE" w:rsidRDefault="002E3CDE" w:rsidP="002E2A14">
      <w:pPr>
        <w:pStyle w:val="Formatlibre"/>
        <w:ind w:right="289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ARTICLE 3 : UTILISATION</w:t>
      </w:r>
    </w:p>
    <w:p w14:paraId="0DD9354D" w14:textId="000F32BD" w:rsidR="00E416B7" w:rsidRPr="005544C5" w:rsidRDefault="002E3CDE" w:rsidP="00E416B7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2E3CDE">
        <w:rPr>
          <w:rFonts w:asciiTheme="majorHAnsi" w:hAnsiTheme="majorHAnsi" w:cs="Helvetica"/>
          <w:sz w:val="22"/>
          <w:szCs w:val="22"/>
        </w:rPr>
        <w:t>La Ma</w:t>
      </w:r>
      <w:r w:rsidR="008C65D2">
        <w:rPr>
          <w:rFonts w:asciiTheme="majorHAnsi" w:hAnsiTheme="majorHAnsi" w:cs="Helvetica"/>
          <w:sz w:val="22"/>
          <w:szCs w:val="22"/>
        </w:rPr>
        <w:t>llette Pré-Cinéma est le bien du</w:t>
      </w:r>
      <w:r w:rsidR="002E2A14">
        <w:rPr>
          <w:rFonts w:asciiTheme="majorHAnsi" w:hAnsiTheme="majorHAnsi" w:cs="Helvetica"/>
          <w:sz w:val="22"/>
          <w:szCs w:val="22"/>
        </w:rPr>
        <w:t xml:space="preserve"> RECIT</w:t>
      </w:r>
      <w:r w:rsidRPr="002E3CDE">
        <w:rPr>
          <w:rFonts w:asciiTheme="majorHAnsi" w:hAnsiTheme="majorHAnsi" w:cs="Helvetica"/>
          <w:sz w:val="22"/>
          <w:szCs w:val="22"/>
        </w:rPr>
        <w:t>. Elle ne peut être manipulée que par des encadrants ayant suivi la formation spécifique</w:t>
      </w:r>
      <w:r w:rsidR="00FE725A">
        <w:rPr>
          <w:rFonts w:asciiTheme="majorHAnsi" w:hAnsiTheme="majorHAnsi" w:cs="Helvetica"/>
          <w:sz w:val="22"/>
          <w:szCs w:val="22"/>
        </w:rPr>
        <w:t xml:space="preserve"> </w:t>
      </w:r>
      <w:r w:rsidR="00FE725A" w:rsidRPr="0046410F">
        <w:rPr>
          <w:rFonts w:asciiTheme="majorHAnsi" w:hAnsiTheme="majorHAnsi" w:cs="Helvetica"/>
          <w:color w:val="auto"/>
          <w:sz w:val="22"/>
          <w:szCs w:val="22"/>
        </w:rPr>
        <w:t xml:space="preserve">organisée par </w:t>
      </w:r>
      <w:r w:rsidR="002E2A14">
        <w:rPr>
          <w:rFonts w:asciiTheme="majorHAnsi" w:hAnsiTheme="majorHAnsi" w:cs="Helvetica"/>
          <w:color w:val="auto"/>
          <w:sz w:val="22"/>
          <w:szCs w:val="22"/>
        </w:rPr>
        <w:t>Le RECIT</w:t>
      </w:r>
      <w:r w:rsidRPr="002E3CDE">
        <w:rPr>
          <w:rFonts w:asciiTheme="majorHAnsi" w:hAnsiTheme="majorHAnsi" w:cs="Helvetica"/>
          <w:sz w:val="22"/>
          <w:szCs w:val="22"/>
        </w:rPr>
        <w:t>. La structure utilisatrice s’engage à faire respecter cette clause au sein de son personnel.</w:t>
      </w:r>
      <w:r w:rsidR="00E416B7" w:rsidRPr="00E416B7">
        <w:rPr>
          <w:rFonts w:asciiTheme="majorHAnsi" w:hAnsiTheme="majorHAnsi"/>
          <w:sz w:val="22"/>
          <w:szCs w:val="22"/>
        </w:rPr>
        <w:t xml:space="preserve"> </w:t>
      </w:r>
      <w:r w:rsidR="00E416B7" w:rsidRPr="00BD05C6">
        <w:rPr>
          <w:rFonts w:asciiTheme="majorHAnsi" w:hAnsiTheme="majorHAnsi"/>
          <w:sz w:val="22"/>
          <w:szCs w:val="22"/>
        </w:rPr>
        <w:t>L’UTILISATEUR restera garant vis-à</w:t>
      </w:r>
      <w:r w:rsidR="00E416B7">
        <w:rPr>
          <w:rFonts w:asciiTheme="majorHAnsi" w:hAnsiTheme="majorHAnsi"/>
          <w:sz w:val="22"/>
          <w:szCs w:val="22"/>
        </w:rPr>
        <w:t>-</w:t>
      </w:r>
      <w:r w:rsidR="008C65D2">
        <w:rPr>
          <w:rFonts w:asciiTheme="majorHAnsi" w:hAnsiTheme="majorHAnsi"/>
          <w:sz w:val="22"/>
          <w:szCs w:val="22"/>
        </w:rPr>
        <w:t>vis du</w:t>
      </w:r>
      <w:r w:rsidR="002E2A14">
        <w:rPr>
          <w:rFonts w:asciiTheme="majorHAnsi" w:hAnsiTheme="majorHAnsi"/>
          <w:sz w:val="22"/>
          <w:szCs w:val="22"/>
        </w:rPr>
        <w:t xml:space="preserve"> RECIT</w:t>
      </w:r>
      <w:r w:rsidR="00E416B7" w:rsidRPr="00BD05C6">
        <w:rPr>
          <w:rFonts w:asciiTheme="majorHAnsi" w:hAnsiTheme="majorHAnsi"/>
          <w:sz w:val="22"/>
          <w:szCs w:val="22"/>
        </w:rPr>
        <w:t xml:space="preserve"> de la bonne utilisation du Matériel jusqu’à sa restitution. </w:t>
      </w:r>
    </w:p>
    <w:p w14:paraId="32D4A06E" w14:textId="77777777" w:rsidR="002E3CDE" w:rsidRDefault="002E3CDE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7C9C565D" w14:textId="740AD423" w:rsidR="0070252A" w:rsidRPr="00BD05C6" w:rsidRDefault="0070252A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4</w:t>
      </w:r>
      <w:r w:rsidRPr="00BD05C6">
        <w:rPr>
          <w:rFonts w:asciiTheme="majorHAnsi" w:hAnsiTheme="majorHAnsi"/>
          <w:b/>
          <w:sz w:val="22"/>
          <w:szCs w:val="22"/>
        </w:rPr>
        <w:t> : PRIX ET GARANTIES</w:t>
      </w:r>
    </w:p>
    <w:p w14:paraId="295633D9" w14:textId="61DC67D5" w:rsidR="0070252A" w:rsidRPr="00BD05C6" w:rsidRDefault="000C706B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L’emprunt de la Mallette Pré-Cinéma est gratuit.</w:t>
      </w:r>
      <w:r w:rsidR="002E3CDE">
        <w:rPr>
          <w:rFonts w:asciiTheme="majorHAnsi" w:hAnsiTheme="majorHAnsi"/>
          <w:sz w:val="22"/>
          <w:szCs w:val="22"/>
        </w:rPr>
        <w:t xml:space="preserve"> </w:t>
      </w:r>
    </w:p>
    <w:p w14:paraId="025739BC" w14:textId="1EDB9C56" w:rsidR="00CA52E9" w:rsidRPr="000C706B" w:rsidRDefault="0011324B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  <w:r w:rsidRPr="00E23501">
        <w:rPr>
          <w:rFonts w:asciiTheme="majorHAnsi" w:hAnsiTheme="majorHAnsi"/>
          <w:b/>
          <w:sz w:val="22"/>
          <w:szCs w:val="22"/>
        </w:rPr>
        <w:t xml:space="preserve">Un état </w:t>
      </w:r>
      <w:r w:rsidR="00F62C05" w:rsidRPr="00E23501">
        <w:rPr>
          <w:rFonts w:asciiTheme="majorHAnsi" w:hAnsiTheme="majorHAnsi"/>
          <w:b/>
          <w:sz w:val="22"/>
          <w:szCs w:val="22"/>
        </w:rPr>
        <w:t>du matériel</w:t>
      </w:r>
      <w:r w:rsidRPr="00E23501">
        <w:rPr>
          <w:rFonts w:asciiTheme="majorHAnsi" w:hAnsiTheme="majorHAnsi"/>
          <w:b/>
          <w:sz w:val="22"/>
          <w:szCs w:val="22"/>
        </w:rPr>
        <w:t xml:space="preserve"> établi au moment de l’enlèvement du Matériel est joi</w:t>
      </w:r>
      <w:r w:rsidR="00624157" w:rsidRPr="00E23501">
        <w:rPr>
          <w:rFonts w:asciiTheme="majorHAnsi" w:hAnsiTheme="majorHAnsi"/>
          <w:b/>
          <w:sz w:val="22"/>
          <w:szCs w:val="22"/>
        </w:rPr>
        <w:t xml:space="preserve">nt en annexe </w:t>
      </w:r>
      <w:r w:rsidR="003252DA">
        <w:rPr>
          <w:rFonts w:asciiTheme="majorHAnsi" w:hAnsiTheme="majorHAnsi"/>
          <w:b/>
          <w:sz w:val="22"/>
          <w:szCs w:val="22"/>
        </w:rPr>
        <w:t xml:space="preserve">2 </w:t>
      </w:r>
      <w:r w:rsidR="00624157" w:rsidRPr="00E23501">
        <w:rPr>
          <w:rFonts w:asciiTheme="majorHAnsi" w:hAnsiTheme="majorHAnsi"/>
          <w:b/>
          <w:sz w:val="22"/>
          <w:szCs w:val="22"/>
        </w:rPr>
        <w:t>d</w:t>
      </w:r>
      <w:r w:rsidR="004F0346">
        <w:rPr>
          <w:rFonts w:asciiTheme="majorHAnsi" w:hAnsiTheme="majorHAnsi"/>
          <w:b/>
          <w:sz w:val="22"/>
          <w:szCs w:val="22"/>
        </w:rPr>
        <w:t>e</w:t>
      </w:r>
      <w:r w:rsidR="00624157" w:rsidRPr="00E23501">
        <w:rPr>
          <w:rFonts w:asciiTheme="majorHAnsi" w:hAnsiTheme="majorHAnsi"/>
          <w:b/>
          <w:sz w:val="22"/>
          <w:szCs w:val="22"/>
        </w:rPr>
        <w:t xml:space="preserve"> </w:t>
      </w:r>
      <w:r w:rsidR="004F0346">
        <w:rPr>
          <w:rFonts w:asciiTheme="majorHAnsi" w:hAnsiTheme="majorHAnsi"/>
          <w:b/>
          <w:sz w:val="22"/>
          <w:szCs w:val="22"/>
        </w:rPr>
        <w:t xml:space="preserve">la </w:t>
      </w:r>
      <w:r w:rsidR="00624157" w:rsidRPr="00E23501">
        <w:rPr>
          <w:rFonts w:asciiTheme="majorHAnsi" w:hAnsiTheme="majorHAnsi"/>
          <w:b/>
          <w:sz w:val="22"/>
          <w:szCs w:val="22"/>
        </w:rPr>
        <w:t>présent</w:t>
      </w:r>
      <w:r w:rsidR="004F0346">
        <w:rPr>
          <w:rFonts w:asciiTheme="majorHAnsi" w:hAnsiTheme="majorHAnsi"/>
          <w:b/>
          <w:sz w:val="22"/>
          <w:szCs w:val="22"/>
        </w:rPr>
        <w:t>e</w:t>
      </w:r>
      <w:r w:rsidR="00624157" w:rsidRPr="00E23501">
        <w:rPr>
          <w:rFonts w:asciiTheme="majorHAnsi" w:hAnsiTheme="majorHAnsi"/>
          <w:b/>
          <w:sz w:val="22"/>
          <w:szCs w:val="22"/>
        </w:rPr>
        <w:t xml:space="preserve"> Con</w:t>
      </w:r>
      <w:r w:rsidR="004F0346">
        <w:rPr>
          <w:rFonts w:asciiTheme="majorHAnsi" w:hAnsiTheme="majorHAnsi"/>
          <w:b/>
          <w:sz w:val="22"/>
          <w:szCs w:val="22"/>
        </w:rPr>
        <w:t>ven</w:t>
      </w:r>
      <w:r w:rsidR="003252DA">
        <w:rPr>
          <w:rFonts w:asciiTheme="majorHAnsi" w:hAnsiTheme="majorHAnsi"/>
          <w:b/>
          <w:sz w:val="22"/>
          <w:szCs w:val="22"/>
        </w:rPr>
        <w:t>t</w:t>
      </w:r>
      <w:r w:rsidR="004F0346">
        <w:rPr>
          <w:rFonts w:asciiTheme="majorHAnsi" w:hAnsiTheme="majorHAnsi"/>
          <w:b/>
          <w:sz w:val="22"/>
          <w:szCs w:val="22"/>
        </w:rPr>
        <w:t>ion</w:t>
      </w:r>
      <w:r w:rsidR="004D0D9B" w:rsidRPr="00E23501">
        <w:rPr>
          <w:rFonts w:asciiTheme="majorHAnsi" w:hAnsiTheme="majorHAnsi"/>
          <w:b/>
          <w:sz w:val="22"/>
          <w:szCs w:val="22"/>
        </w:rPr>
        <w:t>.</w:t>
      </w:r>
      <w:r w:rsidR="000C706B">
        <w:rPr>
          <w:rFonts w:asciiTheme="majorHAnsi" w:hAnsiTheme="majorHAnsi"/>
          <w:b/>
          <w:sz w:val="22"/>
          <w:szCs w:val="22"/>
        </w:rPr>
        <w:t xml:space="preserve"> </w:t>
      </w:r>
      <w:r w:rsidRPr="00E23501">
        <w:rPr>
          <w:rFonts w:asciiTheme="majorHAnsi" w:hAnsiTheme="majorHAnsi"/>
          <w:b/>
          <w:sz w:val="22"/>
          <w:szCs w:val="22"/>
        </w:rPr>
        <w:t>De même, un état du Matériel sera établi au moment de sa restitution.</w:t>
      </w:r>
    </w:p>
    <w:p w14:paraId="674E826A" w14:textId="77777777" w:rsidR="00CA52E9" w:rsidRDefault="00CA52E9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1F9AF314" w14:textId="07B8B3F9" w:rsidR="00BC389F" w:rsidRPr="00BD05C6" w:rsidRDefault="0070112C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5</w:t>
      </w:r>
      <w:r w:rsidRPr="00BD05C6">
        <w:rPr>
          <w:rFonts w:asciiTheme="majorHAnsi" w:hAnsiTheme="majorHAnsi"/>
          <w:b/>
          <w:sz w:val="22"/>
          <w:szCs w:val="22"/>
        </w:rPr>
        <w:t xml:space="preserve"> : </w:t>
      </w:r>
      <w:r w:rsidR="00802211" w:rsidRPr="00BD05C6">
        <w:rPr>
          <w:rFonts w:asciiTheme="majorHAnsi" w:hAnsiTheme="majorHAnsi"/>
          <w:b/>
          <w:sz w:val="22"/>
          <w:szCs w:val="22"/>
        </w:rPr>
        <w:t>RESPONSABILITÉ ET ASSURANCE</w:t>
      </w:r>
    </w:p>
    <w:p w14:paraId="166C171E" w14:textId="31DDBA47" w:rsidR="00BC389F" w:rsidRPr="00BD05C6" w:rsidRDefault="004F0346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4F0346">
        <w:rPr>
          <w:rFonts w:asciiTheme="majorHAnsi" w:hAnsiTheme="majorHAnsi"/>
          <w:sz w:val="22"/>
          <w:szCs w:val="22"/>
        </w:rPr>
        <w:t xml:space="preserve">L’UTILISATEUR s’engage à assurer la Malle (dont la valeur est estimée à </w:t>
      </w:r>
      <w:r w:rsidR="0046410F" w:rsidRPr="0046410F">
        <w:rPr>
          <w:rFonts w:asciiTheme="majorHAnsi" w:hAnsiTheme="majorHAnsi"/>
          <w:sz w:val="22"/>
          <w:szCs w:val="22"/>
        </w:rPr>
        <w:t>800</w:t>
      </w:r>
      <w:r w:rsidRPr="0046410F">
        <w:rPr>
          <w:rFonts w:asciiTheme="majorHAnsi" w:hAnsiTheme="majorHAnsi"/>
          <w:sz w:val="22"/>
          <w:szCs w:val="22"/>
        </w:rPr>
        <w:t xml:space="preserve"> euros)</w:t>
      </w:r>
      <w:r w:rsidRPr="004F0346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pendant</w:t>
      </w:r>
      <w:r w:rsidR="00585181" w:rsidRPr="004F0346">
        <w:rPr>
          <w:rFonts w:asciiTheme="majorHAnsi" w:hAnsiTheme="majorHAnsi"/>
          <w:sz w:val="22"/>
          <w:szCs w:val="22"/>
        </w:rPr>
        <w:t xml:space="preserve"> la période de prêt</w:t>
      </w:r>
      <w:r w:rsidR="00FE725A">
        <w:rPr>
          <w:rFonts w:asciiTheme="majorHAnsi" w:hAnsiTheme="majorHAnsi"/>
          <w:sz w:val="22"/>
          <w:szCs w:val="22"/>
        </w:rPr>
        <w:t xml:space="preserve"> </w:t>
      </w:r>
      <w:r w:rsidR="00FE725A" w:rsidRPr="0046410F">
        <w:rPr>
          <w:rFonts w:asciiTheme="majorHAnsi" w:hAnsiTheme="majorHAnsi"/>
          <w:color w:val="auto"/>
          <w:sz w:val="22"/>
          <w:szCs w:val="22"/>
        </w:rPr>
        <w:t>transport inclus</w:t>
      </w:r>
      <w:r w:rsidR="00585181" w:rsidRPr="004F0346">
        <w:rPr>
          <w:rFonts w:asciiTheme="majorHAnsi" w:hAnsiTheme="majorHAnsi"/>
          <w:sz w:val="22"/>
          <w:szCs w:val="22"/>
        </w:rPr>
        <w:t>.</w:t>
      </w:r>
      <w:r w:rsidR="00585181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En cas de sinistre, dégradation, perte ou vol de la Mallette, l</w:t>
      </w:r>
      <w:r w:rsidR="00585181" w:rsidRPr="00BD05C6">
        <w:rPr>
          <w:rFonts w:asciiTheme="majorHAnsi" w:hAnsiTheme="majorHAnsi"/>
          <w:sz w:val="22"/>
          <w:szCs w:val="22"/>
        </w:rPr>
        <w:t xml:space="preserve">’UTILISATEUR </w:t>
      </w:r>
      <w:r w:rsidR="00802211" w:rsidRPr="00BD05C6">
        <w:rPr>
          <w:rFonts w:asciiTheme="majorHAnsi" w:hAnsiTheme="majorHAnsi"/>
          <w:sz w:val="22"/>
          <w:szCs w:val="22"/>
        </w:rPr>
        <w:t xml:space="preserve">demeure entièrement responsable des dommages matériels </w:t>
      </w:r>
      <w:r>
        <w:rPr>
          <w:rFonts w:asciiTheme="majorHAnsi" w:hAnsiTheme="majorHAnsi"/>
          <w:sz w:val="22"/>
          <w:szCs w:val="22"/>
        </w:rPr>
        <w:t>causés</w:t>
      </w:r>
      <w:r w:rsidR="00802211" w:rsidRPr="00BD05C6">
        <w:rPr>
          <w:rFonts w:asciiTheme="majorHAnsi" w:hAnsiTheme="majorHAnsi"/>
          <w:sz w:val="22"/>
          <w:szCs w:val="22"/>
        </w:rPr>
        <w:t xml:space="preserve">, sans que la responsabilité </w:t>
      </w:r>
      <w:r w:rsidR="008C65D2">
        <w:rPr>
          <w:rFonts w:asciiTheme="majorHAnsi" w:hAnsiTheme="majorHAnsi"/>
          <w:sz w:val="22"/>
          <w:szCs w:val="22"/>
        </w:rPr>
        <w:t>du</w:t>
      </w:r>
      <w:r w:rsidR="002E2A14">
        <w:rPr>
          <w:rFonts w:asciiTheme="majorHAnsi" w:hAnsiTheme="majorHAnsi"/>
          <w:sz w:val="22"/>
          <w:szCs w:val="22"/>
        </w:rPr>
        <w:t xml:space="preserve"> RECIT</w:t>
      </w:r>
      <w:r w:rsidR="00802211" w:rsidRPr="00BD05C6">
        <w:rPr>
          <w:rFonts w:asciiTheme="majorHAnsi" w:hAnsiTheme="majorHAnsi"/>
          <w:sz w:val="22"/>
          <w:szCs w:val="22"/>
        </w:rPr>
        <w:t xml:space="preserve"> ne puisse être recherchée. </w:t>
      </w:r>
      <w:r>
        <w:rPr>
          <w:rFonts w:asciiTheme="majorHAnsi" w:hAnsiTheme="majorHAnsi"/>
          <w:sz w:val="22"/>
          <w:szCs w:val="22"/>
        </w:rPr>
        <w:t xml:space="preserve">L’UTILISATEUR devra alors rembourser la Malle ou l’Objet endommagé. </w:t>
      </w:r>
      <w:r w:rsidR="000C706B">
        <w:rPr>
          <w:rFonts w:asciiTheme="majorHAnsi" w:hAnsiTheme="majorHAnsi"/>
          <w:sz w:val="22"/>
          <w:szCs w:val="22"/>
        </w:rPr>
        <w:t xml:space="preserve">Voir en annexe 1 la </w:t>
      </w:r>
      <w:r w:rsidR="00E416B7">
        <w:rPr>
          <w:rFonts w:asciiTheme="majorHAnsi" w:hAnsiTheme="majorHAnsi"/>
          <w:sz w:val="22"/>
          <w:szCs w:val="22"/>
        </w:rPr>
        <w:t>« </w:t>
      </w:r>
      <w:r w:rsidR="000C706B">
        <w:rPr>
          <w:rFonts w:asciiTheme="majorHAnsi" w:hAnsiTheme="majorHAnsi"/>
          <w:sz w:val="22"/>
          <w:szCs w:val="22"/>
        </w:rPr>
        <w:t>police d’assurance</w:t>
      </w:r>
      <w:r w:rsidR="00E416B7">
        <w:rPr>
          <w:rFonts w:asciiTheme="majorHAnsi" w:hAnsiTheme="majorHAnsi"/>
          <w:sz w:val="22"/>
          <w:szCs w:val="22"/>
        </w:rPr>
        <w:t> »</w:t>
      </w:r>
      <w:r w:rsidR="000C706B">
        <w:rPr>
          <w:rFonts w:asciiTheme="majorHAnsi" w:hAnsiTheme="majorHAnsi"/>
          <w:sz w:val="22"/>
          <w:szCs w:val="22"/>
        </w:rPr>
        <w:t>.</w:t>
      </w:r>
    </w:p>
    <w:p w14:paraId="6AE31B5F" w14:textId="3491FB7A" w:rsidR="00802211" w:rsidRDefault="006050E1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Il est entendu que tous dommages résultant d’une utilisation non conf</w:t>
      </w:r>
      <w:r w:rsidR="003252DA">
        <w:rPr>
          <w:rFonts w:asciiTheme="majorHAnsi" w:hAnsiTheme="majorHAnsi"/>
          <w:sz w:val="22"/>
          <w:szCs w:val="22"/>
        </w:rPr>
        <w:t>orme du Matériel et non couverts par cette garantie pourront</w:t>
      </w:r>
      <w:r w:rsidRPr="00BD05C6">
        <w:rPr>
          <w:rFonts w:asciiTheme="majorHAnsi" w:hAnsiTheme="majorHAnsi"/>
          <w:sz w:val="22"/>
          <w:szCs w:val="22"/>
        </w:rPr>
        <w:t xml:space="preserve"> entraîner la res</w:t>
      </w:r>
      <w:r w:rsidR="00CA52E9">
        <w:rPr>
          <w:rFonts w:asciiTheme="majorHAnsi" w:hAnsiTheme="majorHAnsi"/>
          <w:sz w:val="22"/>
          <w:szCs w:val="22"/>
        </w:rPr>
        <w:t>ponsabilité de l’UTILISATEUR.</w:t>
      </w:r>
      <w:r w:rsidR="004F0346">
        <w:rPr>
          <w:rFonts w:asciiTheme="majorHAnsi" w:hAnsiTheme="majorHAnsi"/>
          <w:sz w:val="22"/>
          <w:szCs w:val="22"/>
        </w:rPr>
        <w:t xml:space="preserve"> </w:t>
      </w:r>
    </w:p>
    <w:p w14:paraId="079A4D61" w14:textId="77777777" w:rsidR="00CA52E9" w:rsidRPr="00BD05C6" w:rsidRDefault="00CA52E9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259E020D" w14:textId="60A613C1" w:rsidR="00802211" w:rsidRPr="00BD05C6" w:rsidRDefault="006050E1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6</w:t>
      </w:r>
      <w:r w:rsidRPr="00BD05C6">
        <w:rPr>
          <w:rFonts w:asciiTheme="majorHAnsi" w:hAnsiTheme="majorHAnsi"/>
          <w:b/>
          <w:sz w:val="22"/>
          <w:szCs w:val="22"/>
        </w:rPr>
        <w:t> :</w:t>
      </w:r>
      <w:r w:rsidR="002C6000" w:rsidRPr="00BD05C6">
        <w:rPr>
          <w:rFonts w:asciiTheme="majorHAnsi" w:hAnsiTheme="majorHAnsi"/>
          <w:b/>
          <w:sz w:val="22"/>
          <w:szCs w:val="22"/>
        </w:rPr>
        <w:t xml:space="preserve"> DATE D’EFFET </w:t>
      </w:r>
      <w:r w:rsidRPr="00BD05C6">
        <w:rPr>
          <w:rFonts w:asciiTheme="majorHAnsi" w:hAnsiTheme="majorHAnsi"/>
          <w:b/>
          <w:sz w:val="22"/>
          <w:szCs w:val="22"/>
        </w:rPr>
        <w:t>ET DURÉE</w:t>
      </w:r>
    </w:p>
    <w:p w14:paraId="7A3E85B5" w14:textId="515400FB" w:rsidR="006050E1" w:rsidRDefault="006050E1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L</w:t>
      </w:r>
      <w:r w:rsidR="004F0346">
        <w:rPr>
          <w:rFonts w:asciiTheme="majorHAnsi" w:hAnsiTheme="majorHAnsi"/>
          <w:sz w:val="22"/>
          <w:szCs w:val="22"/>
        </w:rPr>
        <w:t>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Con</w:t>
      </w:r>
      <w:r w:rsidR="004F0346">
        <w:rPr>
          <w:rFonts w:asciiTheme="majorHAnsi" w:hAnsiTheme="majorHAnsi"/>
          <w:sz w:val="22"/>
          <w:szCs w:val="22"/>
        </w:rPr>
        <w:t>ven</w:t>
      </w:r>
      <w:r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prend effet à compter de la date de </w:t>
      </w:r>
      <w:r w:rsidR="004F0346">
        <w:rPr>
          <w:rFonts w:asciiTheme="majorHAnsi" w:hAnsiTheme="majorHAnsi"/>
          <w:sz w:val="22"/>
          <w:szCs w:val="22"/>
        </w:rPr>
        <w:t>début de prêt</w:t>
      </w:r>
      <w:r w:rsidRPr="00BD05C6">
        <w:rPr>
          <w:rFonts w:asciiTheme="majorHAnsi" w:hAnsiTheme="majorHAnsi"/>
          <w:sz w:val="22"/>
          <w:szCs w:val="22"/>
        </w:rPr>
        <w:t>.</w:t>
      </w:r>
    </w:p>
    <w:p w14:paraId="5644DB86" w14:textId="77777777" w:rsidR="00CA52E9" w:rsidRPr="00BD05C6" w:rsidRDefault="00CA52E9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4474254E" w14:textId="5BD93257" w:rsidR="00BC389F" w:rsidRPr="0070252A" w:rsidRDefault="000500D6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7</w:t>
      </w:r>
      <w:r w:rsidR="00BC389F" w:rsidRPr="00BD05C6">
        <w:rPr>
          <w:rFonts w:asciiTheme="majorHAnsi" w:hAnsiTheme="majorHAnsi"/>
          <w:b/>
          <w:sz w:val="22"/>
          <w:szCs w:val="22"/>
        </w:rPr>
        <w:t xml:space="preserve"> : </w:t>
      </w:r>
      <w:r w:rsidR="002C6000" w:rsidRPr="00BD05C6">
        <w:rPr>
          <w:rFonts w:asciiTheme="majorHAnsi" w:hAnsiTheme="majorHAnsi"/>
          <w:b/>
          <w:sz w:val="22"/>
          <w:szCs w:val="22"/>
        </w:rPr>
        <w:t>RÉSILIATION</w:t>
      </w:r>
      <w:r w:rsidR="00BC389F" w:rsidRPr="00BD05C6">
        <w:rPr>
          <w:rFonts w:asciiTheme="majorHAnsi" w:hAnsiTheme="majorHAnsi"/>
          <w:b/>
          <w:sz w:val="22"/>
          <w:szCs w:val="22"/>
        </w:rPr>
        <w:t xml:space="preserve"> </w:t>
      </w:r>
    </w:p>
    <w:p w14:paraId="378BBFC2" w14:textId="7A219A7E" w:rsidR="00BC389F" w:rsidRDefault="00BC389F" w:rsidP="002E3CDE">
      <w:pPr>
        <w:pStyle w:val="Formatlibr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En cas d’inexécution </w:t>
      </w:r>
      <w:r w:rsidR="002C6000" w:rsidRPr="00BD05C6">
        <w:rPr>
          <w:rFonts w:asciiTheme="majorHAnsi" w:hAnsiTheme="majorHAnsi"/>
          <w:sz w:val="22"/>
          <w:szCs w:val="22"/>
        </w:rPr>
        <w:t xml:space="preserve">par l’une ou l’autre des Parties </w:t>
      </w:r>
      <w:r w:rsidRPr="00BD05C6">
        <w:rPr>
          <w:rFonts w:asciiTheme="majorHAnsi" w:hAnsiTheme="majorHAnsi"/>
          <w:sz w:val="22"/>
          <w:szCs w:val="22"/>
        </w:rPr>
        <w:t xml:space="preserve">de </w:t>
      </w:r>
      <w:r w:rsidR="00735E39" w:rsidRPr="00BD05C6">
        <w:rPr>
          <w:rFonts w:asciiTheme="majorHAnsi" w:hAnsiTheme="majorHAnsi"/>
          <w:sz w:val="22"/>
          <w:szCs w:val="22"/>
        </w:rPr>
        <w:t>tout ou partie</w:t>
      </w:r>
      <w:r w:rsidRPr="00BD05C6">
        <w:rPr>
          <w:rFonts w:asciiTheme="majorHAnsi" w:hAnsiTheme="majorHAnsi"/>
          <w:sz w:val="22"/>
          <w:szCs w:val="22"/>
        </w:rPr>
        <w:t xml:space="preserve"> des oblig</w:t>
      </w:r>
      <w:r w:rsidR="002C6000" w:rsidRPr="00BD05C6">
        <w:rPr>
          <w:rFonts w:asciiTheme="majorHAnsi" w:hAnsiTheme="majorHAnsi"/>
          <w:sz w:val="22"/>
          <w:szCs w:val="22"/>
        </w:rPr>
        <w:t>ations prévues par l</w:t>
      </w:r>
      <w:r w:rsidR="004F0346">
        <w:rPr>
          <w:rFonts w:asciiTheme="majorHAnsi" w:hAnsiTheme="majorHAnsi"/>
          <w:sz w:val="22"/>
          <w:szCs w:val="22"/>
        </w:rPr>
        <w:t>a</w:t>
      </w:r>
      <w:r w:rsidR="002C6000"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</w:t>
      </w:r>
      <w:r w:rsidR="002C6000" w:rsidRPr="00BD05C6">
        <w:rPr>
          <w:rFonts w:asciiTheme="majorHAnsi" w:hAnsiTheme="majorHAnsi"/>
          <w:sz w:val="22"/>
          <w:szCs w:val="22"/>
        </w:rPr>
        <w:t xml:space="preserve"> Con</w:t>
      </w:r>
      <w:r w:rsidR="004F0346">
        <w:rPr>
          <w:rFonts w:asciiTheme="majorHAnsi" w:hAnsiTheme="majorHAnsi"/>
          <w:sz w:val="22"/>
          <w:szCs w:val="22"/>
        </w:rPr>
        <w:t>ven</w:t>
      </w:r>
      <w:r w:rsidR="002C6000"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, </w:t>
      </w:r>
      <w:r w:rsidR="004F0346">
        <w:rPr>
          <w:rFonts w:asciiTheme="majorHAnsi" w:hAnsiTheme="majorHAnsi"/>
          <w:sz w:val="22"/>
          <w:szCs w:val="22"/>
        </w:rPr>
        <w:t>celle</w:t>
      </w:r>
      <w:r w:rsidR="000500D6" w:rsidRPr="00BD05C6">
        <w:rPr>
          <w:rFonts w:asciiTheme="majorHAnsi" w:hAnsiTheme="majorHAnsi"/>
          <w:sz w:val="22"/>
          <w:szCs w:val="22"/>
        </w:rPr>
        <w:t>-ci</w:t>
      </w:r>
      <w:r w:rsidRPr="00BD05C6">
        <w:rPr>
          <w:rFonts w:asciiTheme="majorHAnsi" w:hAnsiTheme="majorHAnsi"/>
          <w:sz w:val="22"/>
          <w:szCs w:val="22"/>
        </w:rPr>
        <w:t xml:space="preserve"> sera résilié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de plein droit</w:t>
      </w:r>
      <w:r w:rsidR="000500D6" w:rsidRPr="00BD05C6">
        <w:rPr>
          <w:rFonts w:asciiTheme="majorHAnsi" w:hAnsiTheme="majorHAnsi"/>
          <w:sz w:val="22"/>
          <w:szCs w:val="22"/>
        </w:rPr>
        <w:t xml:space="preserve"> aux </w:t>
      </w:r>
      <w:r w:rsidR="00087A59" w:rsidRPr="00BD05C6">
        <w:rPr>
          <w:rFonts w:asciiTheme="majorHAnsi" w:hAnsiTheme="majorHAnsi"/>
          <w:sz w:val="22"/>
          <w:szCs w:val="22"/>
        </w:rPr>
        <w:t>torts</w:t>
      </w:r>
      <w:r w:rsidR="000500D6" w:rsidRPr="00BD05C6">
        <w:rPr>
          <w:rFonts w:asciiTheme="majorHAnsi" w:hAnsiTheme="majorHAnsi"/>
          <w:sz w:val="22"/>
          <w:szCs w:val="22"/>
        </w:rPr>
        <w:t xml:space="preserve"> exclusifs de la Partie défaillante</w:t>
      </w:r>
      <w:r w:rsidRPr="00BD05C6">
        <w:rPr>
          <w:rFonts w:asciiTheme="majorHAnsi" w:hAnsiTheme="majorHAnsi"/>
          <w:sz w:val="22"/>
          <w:szCs w:val="22"/>
        </w:rPr>
        <w:t xml:space="preserve">. </w:t>
      </w:r>
    </w:p>
    <w:p w14:paraId="2AA675F4" w14:textId="77777777" w:rsidR="00CA52E9" w:rsidRDefault="00CA52E9" w:rsidP="002E3CDE">
      <w:pPr>
        <w:pStyle w:val="Formatlibr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contextualSpacing/>
        <w:jc w:val="both"/>
        <w:rPr>
          <w:rFonts w:asciiTheme="majorHAnsi" w:hAnsiTheme="majorHAnsi"/>
          <w:sz w:val="22"/>
          <w:szCs w:val="22"/>
        </w:rPr>
      </w:pPr>
    </w:p>
    <w:p w14:paraId="7D737872" w14:textId="1355C14F" w:rsidR="00BC389F" w:rsidRPr="0070252A" w:rsidRDefault="000500D6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8</w:t>
      </w:r>
      <w:r w:rsidR="00BC389F" w:rsidRPr="00BD05C6">
        <w:rPr>
          <w:rFonts w:asciiTheme="majorHAnsi" w:hAnsiTheme="majorHAnsi"/>
          <w:b/>
          <w:sz w:val="22"/>
          <w:szCs w:val="22"/>
        </w:rPr>
        <w:t xml:space="preserve"> : </w:t>
      </w:r>
      <w:r w:rsidR="00C7693D">
        <w:rPr>
          <w:rFonts w:asciiTheme="majorHAnsi" w:hAnsiTheme="majorHAnsi"/>
          <w:b/>
          <w:sz w:val="22"/>
          <w:szCs w:val="22"/>
        </w:rPr>
        <w:t>DIFFÉREND</w:t>
      </w:r>
    </w:p>
    <w:p w14:paraId="0B323208" w14:textId="77777777" w:rsidR="008C2914" w:rsidRDefault="002C6000" w:rsidP="008C2914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Tout différend relatif à l’</w:t>
      </w:r>
      <w:r w:rsidR="0070252A" w:rsidRPr="00BD05C6">
        <w:rPr>
          <w:rFonts w:asciiTheme="majorHAnsi" w:hAnsiTheme="majorHAnsi"/>
          <w:sz w:val="22"/>
          <w:szCs w:val="22"/>
        </w:rPr>
        <w:t>exécution</w:t>
      </w:r>
      <w:r w:rsidRPr="00BD05C6">
        <w:rPr>
          <w:rFonts w:asciiTheme="majorHAnsi" w:hAnsiTheme="majorHAnsi"/>
          <w:sz w:val="22"/>
          <w:szCs w:val="22"/>
        </w:rPr>
        <w:t xml:space="preserve"> ou à l’interprétation des termes d</w:t>
      </w:r>
      <w:r w:rsidR="004F0346">
        <w:rPr>
          <w:rFonts w:asciiTheme="majorHAnsi" w:hAnsiTheme="majorHAnsi"/>
          <w:sz w:val="22"/>
          <w:szCs w:val="22"/>
        </w:rPr>
        <w:t>e la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 Conven</w:t>
      </w:r>
      <w:r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sera</w:t>
      </w:r>
      <w:r w:rsidR="00CC4AED">
        <w:rPr>
          <w:rFonts w:asciiTheme="majorHAnsi" w:hAnsiTheme="majorHAnsi"/>
          <w:sz w:val="22"/>
          <w:szCs w:val="22"/>
        </w:rPr>
        <w:t xml:space="preserve"> réglé</w:t>
      </w:r>
      <w:r w:rsidRPr="00BD05C6">
        <w:rPr>
          <w:rFonts w:asciiTheme="majorHAnsi" w:hAnsiTheme="majorHAnsi"/>
          <w:sz w:val="22"/>
          <w:szCs w:val="22"/>
        </w:rPr>
        <w:t xml:space="preserve"> par voie amiable.</w:t>
      </w:r>
      <w:r w:rsidR="00735E39" w:rsidRPr="00BD05C6">
        <w:rPr>
          <w:rFonts w:asciiTheme="majorHAnsi" w:hAnsiTheme="majorHAnsi"/>
          <w:sz w:val="22"/>
          <w:szCs w:val="22"/>
        </w:rPr>
        <w:t xml:space="preserve"> </w:t>
      </w:r>
      <w:r w:rsidRPr="00BD05C6">
        <w:rPr>
          <w:rFonts w:asciiTheme="majorHAnsi" w:hAnsiTheme="majorHAnsi"/>
          <w:sz w:val="22"/>
          <w:szCs w:val="22"/>
        </w:rPr>
        <w:t xml:space="preserve">A défaut de résolution amiable, le litige sera porté devant les tribunaux compétents de </w:t>
      </w:r>
      <w:r w:rsidR="002D07FF">
        <w:rPr>
          <w:rFonts w:asciiTheme="majorHAnsi" w:hAnsiTheme="majorHAnsi"/>
          <w:sz w:val="22"/>
          <w:szCs w:val="22"/>
        </w:rPr>
        <w:t>Strasbourg.</w:t>
      </w:r>
      <w:r w:rsidRPr="00BD05C6">
        <w:rPr>
          <w:rFonts w:asciiTheme="majorHAnsi" w:hAnsiTheme="majorHAnsi"/>
          <w:sz w:val="22"/>
          <w:szCs w:val="22"/>
        </w:rPr>
        <w:t xml:space="preserve"> </w:t>
      </w:r>
    </w:p>
    <w:p w14:paraId="429AEE44" w14:textId="1FB608E4" w:rsidR="002C6000" w:rsidRPr="00BD05C6" w:rsidRDefault="002C6000" w:rsidP="008C2914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L</w:t>
      </w:r>
      <w:r w:rsidR="004F0346">
        <w:rPr>
          <w:rFonts w:asciiTheme="majorHAnsi" w:hAnsiTheme="majorHAnsi"/>
          <w:sz w:val="22"/>
          <w:szCs w:val="22"/>
        </w:rPr>
        <w:t>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Con</w:t>
      </w:r>
      <w:r w:rsidR="004F0346">
        <w:rPr>
          <w:rFonts w:asciiTheme="majorHAnsi" w:hAnsiTheme="majorHAnsi"/>
          <w:sz w:val="22"/>
          <w:szCs w:val="22"/>
        </w:rPr>
        <w:t>ven</w:t>
      </w:r>
      <w:r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est établi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en 2 exemplaires originaux, chacune des Parties reconnaissant avoir reçu le sien.</w:t>
      </w:r>
    </w:p>
    <w:p w14:paraId="1E4E64D8" w14:textId="7A4C0D20" w:rsidR="00BC389F" w:rsidRDefault="002C6000" w:rsidP="002D07FF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i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Fait</w:t>
      </w:r>
      <w:r w:rsidR="00BC389F" w:rsidRPr="00BD05C6">
        <w:rPr>
          <w:rFonts w:asciiTheme="majorHAnsi" w:hAnsiTheme="majorHAnsi"/>
          <w:sz w:val="22"/>
          <w:szCs w:val="22"/>
        </w:rPr>
        <w:t xml:space="preserve"> à </w:t>
      </w:r>
      <w:r w:rsidR="002D07FF">
        <w:rPr>
          <w:rFonts w:asciiTheme="majorHAnsi" w:hAnsiTheme="majorHAnsi"/>
          <w:sz w:val="22"/>
          <w:szCs w:val="22"/>
        </w:rPr>
        <w:t>Strasbourg</w:t>
      </w:r>
      <w:r w:rsidR="00735E39" w:rsidRPr="00BD05C6">
        <w:rPr>
          <w:rFonts w:asciiTheme="majorHAnsi" w:hAnsiTheme="majorHAnsi"/>
          <w:sz w:val="22"/>
          <w:szCs w:val="22"/>
        </w:rPr>
        <w:t xml:space="preserve">, le </w:t>
      </w:r>
      <w:r w:rsidRPr="00C7693D">
        <w:rPr>
          <w:rFonts w:asciiTheme="majorHAnsi" w:hAnsiTheme="majorHAnsi"/>
          <w:sz w:val="22"/>
          <w:szCs w:val="22"/>
          <w:highlight w:val="yellow"/>
        </w:rPr>
        <w:t>XXX</w:t>
      </w:r>
      <w:r w:rsidR="00735E39" w:rsidRPr="00C7693D">
        <w:rPr>
          <w:rFonts w:asciiTheme="majorHAnsi" w:hAnsiTheme="majorHAnsi"/>
          <w:i/>
          <w:sz w:val="22"/>
          <w:szCs w:val="22"/>
          <w:highlight w:val="yellow"/>
        </w:rPr>
        <w:t>.</w:t>
      </w:r>
    </w:p>
    <w:p w14:paraId="4F07D60D" w14:textId="77777777" w:rsidR="00CA52E9" w:rsidRPr="00BD05C6" w:rsidRDefault="00CA52E9" w:rsidP="002D07FF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729C24E7" w14:textId="313A06FB" w:rsidR="00735E39" w:rsidRPr="00BD05C6" w:rsidRDefault="00735E39" w:rsidP="005544C5">
      <w:pPr>
        <w:pStyle w:val="Formatlibre"/>
        <w:tabs>
          <w:tab w:val="left" w:pos="6720"/>
        </w:tabs>
        <w:spacing w:after="12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Pour </w:t>
      </w:r>
      <w:r w:rsidR="008C65D2">
        <w:rPr>
          <w:rFonts w:asciiTheme="majorHAnsi" w:hAnsiTheme="majorHAnsi"/>
          <w:sz w:val="22"/>
          <w:szCs w:val="22"/>
        </w:rPr>
        <w:t>l</w:t>
      </w:r>
      <w:r w:rsidR="002E2A14">
        <w:rPr>
          <w:rFonts w:asciiTheme="majorHAnsi" w:hAnsiTheme="majorHAnsi"/>
          <w:sz w:val="22"/>
          <w:szCs w:val="22"/>
        </w:rPr>
        <w:t>e RECIT</w:t>
      </w:r>
      <w:r w:rsidR="00BC389F" w:rsidRPr="00BD05C6">
        <w:rPr>
          <w:rFonts w:asciiTheme="majorHAnsi" w:hAnsiTheme="majorHAnsi"/>
          <w:sz w:val="22"/>
          <w:szCs w:val="22"/>
        </w:rPr>
        <w:tab/>
      </w:r>
      <w:r w:rsidRPr="0094245E">
        <w:rPr>
          <w:rFonts w:asciiTheme="majorHAnsi" w:hAnsiTheme="majorHAnsi"/>
          <w:sz w:val="22"/>
          <w:szCs w:val="22"/>
          <w:highlight w:val="yellow"/>
        </w:rPr>
        <w:t xml:space="preserve">Pour </w:t>
      </w:r>
      <w:r w:rsidR="002C6000" w:rsidRPr="0094245E">
        <w:rPr>
          <w:rFonts w:asciiTheme="majorHAnsi" w:hAnsiTheme="majorHAnsi"/>
          <w:sz w:val="22"/>
          <w:szCs w:val="22"/>
          <w:highlight w:val="yellow"/>
        </w:rPr>
        <w:t>L’UTILISATEUR</w:t>
      </w:r>
    </w:p>
    <w:p w14:paraId="6B40A275" w14:textId="007EC93E" w:rsidR="00BC389F" w:rsidRPr="00BD05C6" w:rsidRDefault="00BC389F" w:rsidP="005544C5">
      <w:pPr>
        <w:pStyle w:val="Formatlibre"/>
        <w:tabs>
          <w:tab w:val="left" w:pos="6720"/>
        </w:tabs>
        <w:spacing w:after="12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ab/>
      </w:r>
    </w:p>
    <w:p w14:paraId="6868277A" w14:textId="357C66C1" w:rsidR="0084437D" w:rsidRPr="005544C5" w:rsidRDefault="00BC389F" w:rsidP="005544C5">
      <w:pPr>
        <w:pStyle w:val="Formatlibre"/>
        <w:tabs>
          <w:tab w:val="left" w:pos="6720"/>
        </w:tabs>
        <w:spacing w:after="120"/>
        <w:contextualSpacing/>
        <w:jc w:val="both"/>
        <w:rPr>
          <w:rFonts w:asciiTheme="majorHAnsi" w:eastAsia="Times New Roman" w:hAnsiTheme="majorHAnsi"/>
          <w:color w:val="auto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ab/>
      </w:r>
      <w:r w:rsidR="0084437D" w:rsidRPr="00BD05C6">
        <w:rPr>
          <w:rFonts w:asciiTheme="majorHAnsi" w:hAnsiTheme="majorHAnsi"/>
          <w:sz w:val="22"/>
          <w:szCs w:val="22"/>
        </w:rPr>
        <w:br w:type="page"/>
      </w:r>
    </w:p>
    <w:p w14:paraId="031491C2" w14:textId="483301E3" w:rsidR="00564025" w:rsidRPr="004352E2" w:rsidRDefault="00277701" w:rsidP="002E2A14">
      <w:pPr>
        <w:spacing w:after="120" w:line="276" w:lineRule="auto"/>
        <w:jc w:val="center"/>
        <w:outlineLvl w:val="0"/>
        <w:rPr>
          <w:rFonts w:asciiTheme="majorHAnsi" w:hAnsiTheme="majorHAnsi"/>
          <w:b/>
          <w:lang w:eastAsia="fr-FR"/>
        </w:rPr>
      </w:pPr>
      <w:r w:rsidRPr="004352E2">
        <w:rPr>
          <w:rFonts w:asciiTheme="majorHAnsi" w:hAnsiTheme="majorHAnsi"/>
          <w:b/>
          <w:lang w:eastAsia="fr-FR"/>
        </w:rPr>
        <w:lastRenderedPageBreak/>
        <w:t>ANNEXE</w:t>
      </w:r>
      <w:r w:rsidR="00192672" w:rsidRPr="004352E2">
        <w:rPr>
          <w:rFonts w:asciiTheme="majorHAnsi" w:hAnsiTheme="majorHAnsi"/>
          <w:b/>
          <w:lang w:eastAsia="fr-FR"/>
        </w:rPr>
        <w:t xml:space="preserve"> 1</w:t>
      </w:r>
    </w:p>
    <w:p w14:paraId="30EF4BC2" w14:textId="3BB3EBD5" w:rsidR="00277701" w:rsidRPr="00192672" w:rsidRDefault="00277701" w:rsidP="00192672">
      <w:pPr>
        <w:spacing w:after="120" w:line="276" w:lineRule="auto"/>
        <w:jc w:val="center"/>
        <w:rPr>
          <w:rFonts w:asciiTheme="majorHAnsi" w:hAnsiTheme="majorHAnsi"/>
          <w:b/>
          <w:sz w:val="22"/>
          <w:szCs w:val="22"/>
          <w:lang w:eastAsia="fr-FR"/>
        </w:rPr>
      </w:pPr>
      <w:r w:rsidRPr="00192672">
        <w:rPr>
          <w:rFonts w:asciiTheme="majorHAnsi" w:hAnsiTheme="majorHAnsi"/>
          <w:b/>
          <w:sz w:val="22"/>
          <w:szCs w:val="22"/>
          <w:lang w:eastAsia="fr-FR"/>
        </w:rPr>
        <w:t>« POLICE D’ASSURANCE »</w:t>
      </w:r>
    </w:p>
    <w:p w14:paraId="006B1A42" w14:textId="77777777" w:rsidR="00277701" w:rsidRPr="00BD05C6" w:rsidRDefault="00277701" w:rsidP="008607DE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</w:p>
    <w:p w14:paraId="16E45163" w14:textId="1CC123DD" w:rsidR="00277701" w:rsidRPr="00BD05C6" w:rsidRDefault="00277701" w:rsidP="002E2A14">
      <w:pPr>
        <w:spacing w:after="120" w:line="276" w:lineRule="auto"/>
        <w:jc w:val="both"/>
        <w:outlineLvl w:val="0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1 – DÉFINITIONS</w:t>
      </w:r>
    </w:p>
    <w:p w14:paraId="053C1E63" w14:textId="77777777" w:rsidR="00277701" w:rsidRPr="00BD05C6" w:rsidRDefault="00277701" w:rsidP="00277701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ACCIDENT : tout événement soudain, imprévu et extérieur au bien endommagé, constituant la cause des dommages matériels.</w:t>
      </w:r>
    </w:p>
    <w:p w14:paraId="68C5CB21" w14:textId="02B20FA0" w:rsidR="00277701" w:rsidRPr="00BD05C6" w:rsidRDefault="00277701" w:rsidP="00277701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 xml:space="preserve">LIMITES TERRITORIALES : </w:t>
      </w:r>
      <w:r w:rsidR="00585181">
        <w:rPr>
          <w:rFonts w:asciiTheme="majorHAnsi" w:hAnsiTheme="majorHAnsi"/>
          <w:sz w:val="22"/>
          <w:szCs w:val="22"/>
          <w:lang w:eastAsia="fr-FR"/>
        </w:rPr>
        <w:t>France</w:t>
      </w:r>
    </w:p>
    <w:p w14:paraId="2109B5D8" w14:textId="3889A0E3" w:rsidR="00277701" w:rsidRPr="00BD05C6" w:rsidRDefault="00277701" w:rsidP="002E2A14">
      <w:pPr>
        <w:spacing w:after="120" w:line="276" w:lineRule="auto"/>
        <w:jc w:val="both"/>
        <w:outlineLvl w:val="0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2 – OBJET DE LA GARANTIE</w:t>
      </w:r>
    </w:p>
    <w:p w14:paraId="55BA4D05" w14:textId="6A92150C" w:rsidR="00277701" w:rsidRPr="00BD05C6" w:rsidRDefault="00277701" w:rsidP="00277701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 xml:space="preserve">La </w:t>
      </w:r>
      <w:r w:rsidR="00192672">
        <w:rPr>
          <w:rFonts w:asciiTheme="majorHAnsi" w:hAnsiTheme="majorHAnsi"/>
          <w:sz w:val="22"/>
          <w:szCs w:val="22"/>
          <w:lang w:eastAsia="fr-FR"/>
        </w:rPr>
        <w:t xml:space="preserve">police d’assurance souscrite </w:t>
      </w:r>
      <w:r w:rsidRPr="00BD05C6">
        <w:rPr>
          <w:rFonts w:asciiTheme="majorHAnsi" w:hAnsiTheme="majorHAnsi"/>
          <w:sz w:val="22"/>
          <w:szCs w:val="22"/>
          <w:lang w:eastAsia="fr-FR"/>
        </w:rPr>
        <w:t>a pour objet de garantir l'assuré contre tous risques de perte, bris ou destruction accidentels, subis par le matériel, que ce soit au repos, en activité et en cours ou à l'occasion d'un transport lorsqu'ils résultent de :</w:t>
      </w:r>
    </w:p>
    <w:p w14:paraId="09ACFEDF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chute, choc, heurt contre un corps fixe ou mobile,</w:t>
      </w:r>
    </w:p>
    <w:p w14:paraId="4CBA7559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vol en tous lieux avec effraction,</w:t>
      </w:r>
    </w:p>
    <w:p w14:paraId="2834A3FC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incendie, explosions, implosions, chute de la foudre,</w:t>
      </w:r>
    </w:p>
    <w:p w14:paraId="0683CD6C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action de l'électricité sans incendie,</w:t>
      </w:r>
    </w:p>
    <w:p w14:paraId="096C57AB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action ou irruption de liquides de toute nature et de quelque origine qu'elle soit,</w:t>
      </w:r>
    </w:p>
    <w:p w14:paraId="1C6BEDC6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tempête, ouragan, trombe, cyclone,</w:t>
      </w:r>
    </w:p>
    <w:p w14:paraId="738D96AC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gel,</w:t>
      </w:r>
    </w:p>
    <w:p w14:paraId="702E274A" w14:textId="245A5F48" w:rsidR="00277701" w:rsidRPr="00BD05C6" w:rsidRDefault="00277701" w:rsidP="005544C5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acte de malveillance, sabotage ou de vandalisme commis par des préposés de l'assuré ou par des tiers, ou commis à l'occasion d'une grève, d'une émeute ou d'un mouvement populaire.</w:t>
      </w:r>
    </w:p>
    <w:p w14:paraId="736771D4" w14:textId="77777777" w:rsidR="005544C5" w:rsidRDefault="005544C5" w:rsidP="00277701">
      <w:pPr>
        <w:spacing w:after="120"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</w:p>
    <w:p w14:paraId="426B03F8" w14:textId="12EE08DF" w:rsidR="00277701" w:rsidRPr="00BD05C6" w:rsidRDefault="00277701" w:rsidP="002E2A14">
      <w:pPr>
        <w:spacing w:after="120" w:line="276" w:lineRule="auto"/>
        <w:jc w:val="both"/>
        <w:outlineLvl w:val="0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3 – EXCLUSIONS</w:t>
      </w:r>
    </w:p>
    <w:p w14:paraId="6FC6C0BC" w14:textId="013E4FAB" w:rsidR="00277701" w:rsidRPr="00BD05C6" w:rsidRDefault="00277701" w:rsidP="002E2A14">
      <w:pPr>
        <w:spacing w:after="120" w:line="276" w:lineRule="auto"/>
        <w:jc w:val="both"/>
        <w:outlineLvl w:val="0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SONT EXCLUS LES DOMMAGES :</w:t>
      </w:r>
    </w:p>
    <w:p w14:paraId="6A06EFB7" w14:textId="2D87B695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RESULTANT DE VICE PROPRE, DE CONDITIONS ANORMALES D'UTILISATION OU DE DEFAUT D'ENTRETIEN DU MATERIEL GARANTI,</w:t>
      </w:r>
    </w:p>
    <w:p w14:paraId="272736EB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SUBIS PAR LES PIECES NECESSITANT UN REMPLACEMENT PERIODIQUE, SAUF SI CES DOMMAGES SONT LA CONSEQUENCE D'UN SINISTRE ATTEIGNANT LE MATERIEL DANS SON ENSEMBLE,</w:t>
      </w:r>
    </w:p>
    <w:p w14:paraId="26729D61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DUS A L'USURE, LA DETERIORATION PROGRESSIVE, LA ROUILLE, LA CORROSION, AUX RAYURES SUR DES SURFACES PEINTES OU POLIES, A L'HUMIDITE ET A LA CONDENSATION,</w:t>
      </w:r>
    </w:p>
    <w:p w14:paraId="160C5B12" w14:textId="3F97918E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DE TAGS OU GRAFFITIS</w:t>
      </w:r>
      <w:r w:rsidR="00E416B7">
        <w:rPr>
          <w:rFonts w:asciiTheme="majorHAnsi" w:hAnsiTheme="majorHAnsi"/>
          <w:b/>
          <w:sz w:val="22"/>
          <w:szCs w:val="22"/>
          <w:lang w:eastAsia="fr-FR"/>
        </w:rPr>
        <w:t>,</w:t>
      </w:r>
    </w:p>
    <w:p w14:paraId="730E8A4B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RESULTANT D'INCIDENTS D'EXPLOITATION A LA SUITE NOTAMMENT DE GRIPPAGE, DEREGLAGE, VIBRATION, SURVITESSE, FORCE CENTRIFUGE,</w:t>
      </w:r>
    </w:p>
    <w:p w14:paraId="0FDC4766" w14:textId="6560DAE2" w:rsidR="00277701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 xml:space="preserve">AUX </w:t>
      </w:r>
      <w:r w:rsidR="00192672">
        <w:rPr>
          <w:rFonts w:asciiTheme="majorHAnsi" w:hAnsiTheme="majorHAnsi"/>
          <w:b/>
          <w:sz w:val="22"/>
          <w:szCs w:val="22"/>
          <w:lang w:eastAsia="fr-FR"/>
        </w:rPr>
        <w:t>APPAREILS LAISSES LA NUIT DE 22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>H</w:t>
      </w:r>
      <w:r w:rsidR="00192672">
        <w:rPr>
          <w:rFonts w:asciiTheme="majorHAnsi" w:hAnsiTheme="majorHAnsi"/>
          <w:b/>
          <w:sz w:val="22"/>
          <w:szCs w:val="22"/>
          <w:lang w:eastAsia="fr-FR"/>
        </w:rPr>
        <w:t xml:space="preserve"> A 6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>H DANS LES VEHICULES STATIONNANT HORS LOCAUX FERMES A CLE OU DE JOUR DANS LES VEHICULES NON FERMES A CLE.</w:t>
      </w:r>
    </w:p>
    <w:p w14:paraId="3C5DAE06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70E9F6EB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5AB284F0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0DA2D6DD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3B199070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3A061CA8" w14:textId="77777777" w:rsidR="005544C5" w:rsidRDefault="005544C5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32768EFC" w14:textId="2569A009" w:rsidR="00192672" w:rsidRDefault="00192672" w:rsidP="002E2A14">
      <w:pPr>
        <w:spacing w:line="276" w:lineRule="auto"/>
        <w:jc w:val="center"/>
        <w:outlineLvl w:val="0"/>
        <w:rPr>
          <w:rFonts w:asciiTheme="majorHAnsi" w:hAnsiTheme="majorHAnsi"/>
          <w:b/>
          <w:sz w:val="22"/>
          <w:szCs w:val="22"/>
          <w:lang w:eastAsia="fr-FR"/>
        </w:rPr>
      </w:pPr>
      <w:r>
        <w:rPr>
          <w:rFonts w:asciiTheme="majorHAnsi" w:hAnsiTheme="majorHAnsi"/>
          <w:b/>
          <w:sz w:val="22"/>
          <w:szCs w:val="22"/>
          <w:lang w:eastAsia="fr-FR"/>
        </w:rPr>
        <w:lastRenderedPageBreak/>
        <w:t xml:space="preserve">ANNEXE </w:t>
      </w:r>
      <w:r w:rsidR="00FC6FE8">
        <w:rPr>
          <w:rFonts w:asciiTheme="majorHAnsi" w:hAnsiTheme="majorHAnsi"/>
          <w:b/>
          <w:sz w:val="22"/>
          <w:szCs w:val="22"/>
          <w:lang w:eastAsia="fr-FR"/>
        </w:rPr>
        <w:t>2</w:t>
      </w:r>
    </w:p>
    <w:p w14:paraId="27785E07" w14:textId="366D4566" w:rsidR="00AF38D3" w:rsidRPr="00596D99" w:rsidRDefault="00AF38D3" w:rsidP="00AF38D3">
      <w:pPr>
        <w:jc w:val="center"/>
        <w:rPr>
          <w:rFonts w:asciiTheme="majorHAnsi" w:hAnsiTheme="majorHAnsi"/>
        </w:rPr>
      </w:pPr>
      <w:r w:rsidRPr="00596D99">
        <w:rPr>
          <w:rFonts w:asciiTheme="majorHAnsi" w:hAnsiTheme="majorHAnsi"/>
        </w:rPr>
        <w:t>CONTENU</w:t>
      </w:r>
      <w:r>
        <w:rPr>
          <w:rFonts w:asciiTheme="majorHAnsi" w:hAnsiTheme="majorHAnsi"/>
        </w:rPr>
        <w:t xml:space="preserve"> DE LA </w:t>
      </w:r>
      <w:r w:rsidR="00C01A54">
        <w:rPr>
          <w:rFonts w:asciiTheme="majorHAnsi" w:hAnsiTheme="majorHAnsi"/>
        </w:rPr>
        <w:t>MALLE</w:t>
      </w:r>
      <w:r w:rsidR="00FE725A">
        <w:rPr>
          <w:rFonts w:asciiTheme="majorHAnsi" w:hAnsiTheme="majorHAnsi"/>
        </w:rPr>
        <w:t xml:space="preserve"> PRÉ</w:t>
      </w:r>
      <w:r w:rsidRPr="00596D99">
        <w:rPr>
          <w:rFonts w:asciiTheme="majorHAnsi" w:hAnsiTheme="majorHAnsi"/>
        </w:rPr>
        <w:t>-CINEMA</w:t>
      </w:r>
    </w:p>
    <w:p w14:paraId="4FBC0111" w14:textId="190C2237" w:rsidR="00AF38D3" w:rsidRPr="00596D99" w:rsidRDefault="00AF38D3" w:rsidP="00AF38D3">
      <w:pPr>
        <w:jc w:val="center"/>
        <w:rPr>
          <w:rFonts w:asciiTheme="majorHAnsi" w:hAnsiTheme="majorHAnsi"/>
        </w:rPr>
      </w:pPr>
    </w:p>
    <w:p w14:paraId="7A81D0CC" w14:textId="77777777" w:rsidR="00AF38D3" w:rsidRPr="00596D99" w:rsidRDefault="00AF38D3" w:rsidP="00AF38D3">
      <w:pPr>
        <w:jc w:val="center"/>
        <w:rPr>
          <w:rFonts w:asciiTheme="majorHAnsi" w:hAnsiTheme="majorHAnsi"/>
        </w:rPr>
      </w:pPr>
    </w:p>
    <w:p w14:paraId="61342A54" w14:textId="77777777" w:rsidR="00AF38D3" w:rsidRPr="00596D99" w:rsidRDefault="00AF38D3" w:rsidP="00AF38D3">
      <w:pPr>
        <w:jc w:val="center"/>
        <w:rPr>
          <w:rFonts w:asciiTheme="majorHAnsi" w:hAnsiTheme="majorHAnsi"/>
        </w:rPr>
      </w:pPr>
    </w:p>
    <w:p w14:paraId="363F3AE3" w14:textId="77777777" w:rsidR="00585181" w:rsidRPr="00983888" w:rsidRDefault="00585181" w:rsidP="00585181">
      <w:pPr>
        <w:pStyle w:val="Formatlibre"/>
        <w:spacing w:after="120"/>
        <w:ind w:left="700" w:right="290" w:hanging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Theme="majorHAnsi" w:hAnsiTheme="majorHAnsi"/>
          <w:sz w:val="22"/>
          <w:szCs w:val="22"/>
        </w:rPr>
        <w:t xml:space="preserve">1 boîte en carton </w:t>
      </w:r>
      <w:r>
        <w:rPr>
          <w:rFonts w:asciiTheme="majorHAnsi" w:hAnsiTheme="majorHAnsi"/>
          <w:sz w:val="22"/>
          <w:szCs w:val="22"/>
        </w:rPr>
        <w:t xml:space="preserve">(L et l : 41,5 cm, H : 31 cm) </w:t>
      </w:r>
      <w:r w:rsidRPr="00983888">
        <w:rPr>
          <w:rFonts w:asciiTheme="majorHAnsi" w:hAnsiTheme="majorHAnsi"/>
          <w:sz w:val="22"/>
          <w:szCs w:val="22"/>
        </w:rPr>
        <w:t xml:space="preserve">contenant : </w:t>
      </w:r>
    </w:p>
    <w:p w14:paraId="663C8FBA" w14:textId="77777777" w:rsidR="00AF38D3" w:rsidRPr="00983888" w:rsidRDefault="00AF38D3" w:rsidP="00AF38D3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 xml:space="preserve"> </w:t>
      </w:r>
      <w:r w:rsidRPr="00983888">
        <w:rPr>
          <w:rFonts w:asciiTheme="majorHAnsi" w:hAnsiTheme="majorHAnsi"/>
          <w:sz w:val="22"/>
          <w:szCs w:val="22"/>
        </w:rPr>
        <w:tab/>
        <w:t xml:space="preserve">1 coffret de 10 </w:t>
      </w:r>
      <w:proofErr w:type="spellStart"/>
      <w:r w:rsidRPr="00983888">
        <w:rPr>
          <w:rFonts w:asciiTheme="majorHAnsi" w:hAnsiTheme="majorHAnsi"/>
          <w:sz w:val="22"/>
          <w:szCs w:val="22"/>
        </w:rPr>
        <w:t>thaumatropes</w:t>
      </w:r>
      <w:proofErr w:type="spellEnd"/>
      <w:r w:rsidRPr="00983888">
        <w:rPr>
          <w:rFonts w:asciiTheme="majorHAnsi" w:hAnsiTheme="majorHAnsi"/>
          <w:sz w:val="22"/>
          <w:szCs w:val="22"/>
        </w:rPr>
        <w:t xml:space="preserve"> ;</w:t>
      </w:r>
    </w:p>
    <w:p w14:paraId="3C62C0A4" w14:textId="77777777" w:rsidR="00AF38D3" w:rsidRPr="00983888" w:rsidRDefault="00AF38D3" w:rsidP="00AF38D3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 xml:space="preserve"> </w:t>
      </w:r>
      <w:r w:rsidRPr="00983888">
        <w:rPr>
          <w:rFonts w:asciiTheme="majorHAnsi" w:hAnsiTheme="majorHAnsi"/>
          <w:sz w:val="22"/>
          <w:szCs w:val="22"/>
        </w:rPr>
        <w:tab/>
        <w:t xml:space="preserve">2 </w:t>
      </w:r>
      <w:proofErr w:type="spellStart"/>
      <w:r w:rsidRPr="00983888">
        <w:rPr>
          <w:rFonts w:asciiTheme="majorHAnsi" w:hAnsiTheme="majorHAnsi"/>
          <w:sz w:val="22"/>
          <w:szCs w:val="22"/>
        </w:rPr>
        <w:t>folioscopes</w:t>
      </w:r>
      <w:proofErr w:type="spellEnd"/>
      <w:r w:rsidRPr="00983888">
        <w:rPr>
          <w:rFonts w:asciiTheme="majorHAnsi" w:hAnsiTheme="majorHAnsi"/>
          <w:sz w:val="22"/>
          <w:szCs w:val="22"/>
        </w:rPr>
        <w:t xml:space="preserve"> (1 Tour Eiffel et 1 </w:t>
      </w:r>
      <w:proofErr w:type="spellStart"/>
      <w:r w:rsidRPr="00983888">
        <w:rPr>
          <w:rFonts w:asciiTheme="majorHAnsi" w:hAnsiTheme="majorHAnsi"/>
          <w:sz w:val="22"/>
          <w:szCs w:val="22"/>
        </w:rPr>
        <w:t>Sweet</w:t>
      </w:r>
      <w:proofErr w:type="spellEnd"/>
      <w:r w:rsidRPr="00983888">
        <w:rPr>
          <w:rFonts w:asciiTheme="majorHAnsi" w:hAnsiTheme="majorHAnsi"/>
          <w:sz w:val="22"/>
          <w:szCs w:val="22"/>
        </w:rPr>
        <w:t xml:space="preserve"> Home) ;</w:t>
      </w:r>
    </w:p>
    <w:p w14:paraId="338526E6" w14:textId="77777777" w:rsidR="00AF38D3" w:rsidRDefault="00AF38D3" w:rsidP="00AF38D3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>1 phénakistiscope</w:t>
      </w:r>
      <w:r>
        <w:rPr>
          <w:rFonts w:asciiTheme="majorHAnsi" w:hAnsiTheme="majorHAnsi"/>
          <w:sz w:val="22"/>
          <w:szCs w:val="22"/>
        </w:rPr>
        <w:t xml:space="preserve"> (diamètre : 25 cm)</w:t>
      </w:r>
      <w:r w:rsidRPr="00983888">
        <w:rPr>
          <w:rFonts w:asciiTheme="majorHAnsi" w:hAnsiTheme="majorHAnsi"/>
          <w:sz w:val="22"/>
          <w:szCs w:val="22"/>
        </w:rPr>
        <w:t xml:space="preserve"> ;</w:t>
      </w:r>
    </w:p>
    <w:p w14:paraId="16321ECC" w14:textId="77777777" w:rsidR="00AF38D3" w:rsidRPr="00983888" w:rsidRDefault="00AF38D3" w:rsidP="00AF38D3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>1 miroir pour le phénakistiscope ;</w:t>
      </w:r>
    </w:p>
    <w:p w14:paraId="1BD43866" w14:textId="77777777" w:rsidR="00AF38D3" w:rsidRPr="00983888" w:rsidRDefault="00AF38D3" w:rsidP="00AF38D3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 xml:space="preserve">1 zootrope </w:t>
      </w:r>
      <w:r>
        <w:rPr>
          <w:rFonts w:asciiTheme="majorHAnsi" w:hAnsiTheme="majorHAnsi"/>
          <w:sz w:val="22"/>
          <w:szCs w:val="22"/>
        </w:rPr>
        <w:t xml:space="preserve">(diamètre : 22 cm) </w:t>
      </w:r>
      <w:r w:rsidRPr="00983888">
        <w:rPr>
          <w:rFonts w:asciiTheme="majorHAnsi" w:hAnsiTheme="majorHAnsi"/>
          <w:sz w:val="22"/>
          <w:szCs w:val="22"/>
        </w:rPr>
        <w:t>;</w:t>
      </w:r>
    </w:p>
    <w:p w14:paraId="3784750D" w14:textId="77777777" w:rsidR="00AF38D3" w:rsidRDefault="00AF38D3" w:rsidP="00AF38D3">
      <w:pPr>
        <w:pStyle w:val="Formatlibre"/>
        <w:spacing w:after="120"/>
        <w:ind w:right="290" w:firstLine="708"/>
        <w:contextualSpacing/>
        <w:jc w:val="both"/>
        <w:rPr>
          <w:rFonts w:asciiTheme="majorHAnsi" w:hAnsiTheme="majorHAnsi" w:cs="Apple Symbols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 w:cs="Apple Symbols"/>
          <w:sz w:val="22"/>
          <w:szCs w:val="22"/>
        </w:rPr>
        <w:tab/>
        <w:t>1 praxinoscope</w:t>
      </w:r>
      <w:r>
        <w:rPr>
          <w:rFonts w:asciiTheme="majorHAnsi" w:hAnsiTheme="majorHAnsi" w:cs="Apple Symbols"/>
          <w:sz w:val="22"/>
          <w:szCs w:val="22"/>
        </w:rPr>
        <w:t xml:space="preserve"> (hauteur 16 cm ; diamètre : 22 cm)</w:t>
      </w:r>
      <w:r w:rsidRPr="00983888">
        <w:rPr>
          <w:rFonts w:asciiTheme="majorHAnsi" w:hAnsiTheme="majorHAnsi" w:cs="Apple Symbols"/>
          <w:sz w:val="22"/>
          <w:szCs w:val="22"/>
        </w:rPr>
        <w:t xml:space="preserve"> ; </w:t>
      </w:r>
    </w:p>
    <w:p w14:paraId="6F8B3EF3" w14:textId="77777777" w:rsidR="00AF38D3" w:rsidRPr="00DB0733" w:rsidRDefault="00AF38D3" w:rsidP="00AF38D3">
      <w:pPr>
        <w:pStyle w:val="Formatlibre"/>
        <w:spacing w:after="120"/>
        <w:ind w:right="290" w:firstLine="708"/>
        <w:contextualSpacing/>
        <w:jc w:val="both"/>
        <w:rPr>
          <w:rFonts w:asciiTheme="majorHAnsi" w:hAnsiTheme="majorHAnsi" w:cs="Apple Symbols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>
        <w:rPr>
          <w:rFonts w:ascii="Apple Symbols" w:hAnsi="Apple Symbols" w:cs="Apple Symbols"/>
          <w:sz w:val="22"/>
          <w:szCs w:val="22"/>
        </w:rPr>
        <w:tab/>
      </w:r>
      <w:r>
        <w:rPr>
          <w:rFonts w:asciiTheme="majorHAnsi" w:hAnsiTheme="majorHAnsi" w:cs="Apple Symbols"/>
          <w:sz w:val="22"/>
          <w:szCs w:val="22"/>
        </w:rPr>
        <w:t>2 bandes de praxinoscope</w:t>
      </w:r>
      <w:r w:rsidRPr="00DB0733">
        <w:rPr>
          <w:rFonts w:asciiTheme="majorHAnsi" w:hAnsiTheme="majorHAnsi" w:cs="Apple Symbols"/>
          <w:sz w:val="22"/>
          <w:szCs w:val="22"/>
        </w:rPr>
        <w:t xml:space="preserve"> (63,3 cm de longueur) ;</w:t>
      </w:r>
    </w:p>
    <w:p w14:paraId="4BFAD834" w14:textId="77777777" w:rsidR="00AF38D3" w:rsidRPr="00983888" w:rsidRDefault="00AF38D3" w:rsidP="00AF38D3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 xml:space="preserve"> </w:t>
      </w:r>
      <w:r w:rsidRPr="00983888">
        <w:rPr>
          <w:rFonts w:asciiTheme="majorHAnsi" w:hAnsiTheme="majorHAnsi"/>
          <w:sz w:val="22"/>
          <w:szCs w:val="22"/>
        </w:rPr>
        <w:tab/>
        <w:t>14 affiches présentant les objets et les ateliers possibles ;</w:t>
      </w:r>
    </w:p>
    <w:p w14:paraId="71451A54" w14:textId="77777777" w:rsidR="00AF38D3" w:rsidRDefault="00AF38D3" w:rsidP="00AF38D3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>1 pot de confiture à facettes pour l’atelier Fabrication d’un mini-praxinoscope ;</w:t>
      </w:r>
    </w:p>
    <w:p w14:paraId="031007BF" w14:textId="77777777" w:rsidR="00AF38D3" w:rsidRPr="00983888" w:rsidRDefault="00AF38D3" w:rsidP="00AF38D3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CD9DD2" wp14:editId="3D2C6CD0">
                <wp:simplePos x="0" y="0"/>
                <wp:positionH relativeFrom="column">
                  <wp:posOffset>4572000</wp:posOffset>
                </wp:positionH>
                <wp:positionV relativeFrom="paragraph">
                  <wp:posOffset>1618615</wp:posOffset>
                </wp:positionV>
                <wp:extent cx="1028700" cy="342900"/>
                <wp:effectExtent l="0" t="0" r="0" b="1270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C0B74E" w14:textId="77777777" w:rsidR="00353AD4" w:rsidRPr="00F8678A" w:rsidRDefault="00353AD4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8678A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phénakistiscope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5in;margin-top:127.45pt;width:81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" filled="f" stroked="f">
                <v:textbox>
                  <w:txbxContent>
                    <w:p w14:paraId="00C0B74E" w14:textId="77777777" w:rsidR="002E2A14" w:rsidRPr="00F8678A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proofErr w:type="gramStart"/>
                      <w:r w:rsidRPr="00F8678A">
                        <w:rPr>
                          <w:rFonts w:asciiTheme="majorHAnsi" w:hAnsiTheme="majorHAnsi"/>
                          <w:sz w:val="20"/>
                          <w:szCs w:val="20"/>
                        </w:rPr>
                        <w:t>phénakistiscope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573436" wp14:editId="687AF4D9">
                <wp:simplePos x="0" y="0"/>
                <wp:positionH relativeFrom="column">
                  <wp:posOffset>3429000</wp:posOffset>
                </wp:positionH>
                <wp:positionV relativeFrom="paragraph">
                  <wp:posOffset>932815</wp:posOffset>
                </wp:positionV>
                <wp:extent cx="1143000" cy="0"/>
                <wp:effectExtent l="50800" t="25400" r="76200" b="10160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9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pt,73.45pt" to="5in,73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102523" wp14:editId="166D96AB">
                <wp:simplePos x="0" y="0"/>
                <wp:positionH relativeFrom="column">
                  <wp:posOffset>4572000</wp:posOffset>
                </wp:positionH>
                <wp:positionV relativeFrom="paragraph">
                  <wp:posOffset>818515</wp:posOffset>
                </wp:positionV>
                <wp:extent cx="1028700" cy="457200"/>
                <wp:effectExtent l="0" t="0" r="0" b="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4EC98" w14:textId="77777777" w:rsidR="00353AD4" w:rsidRPr="00F8678A" w:rsidRDefault="00353AD4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miroir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(posé à l’envers)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7" type="#_x0000_t202" style="position:absolute;left:0;text-align:left;margin-left:5in;margin-top:64.45pt;width:81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" filled="f" stroked="f">
                <v:textbox>
                  <w:txbxContent>
                    <w:p w14:paraId="7C44EC98" w14:textId="77777777" w:rsidR="002E2A14" w:rsidRPr="00F8678A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miroir</w:t>
                      </w:r>
                      <w:proofErr w:type="gramEnd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(posé à l’envers)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539E7A1" wp14:editId="1977C63C">
            <wp:simplePos x="0" y="0"/>
            <wp:positionH relativeFrom="column">
              <wp:posOffset>1257300</wp:posOffset>
            </wp:positionH>
            <wp:positionV relativeFrom="paragraph">
              <wp:posOffset>361315</wp:posOffset>
            </wp:positionV>
            <wp:extent cx="2912745" cy="2850515"/>
            <wp:effectExtent l="0" t="0" r="8255" b="0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7-12-12 à 09.47.4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FCAEDC" wp14:editId="52CCF733">
                <wp:simplePos x="0" y="0"/>
                <wp:positionH relativeFrom="column">
                  <wp:posOffset>-228600</wp:posOffset>
                </wp:positionH>
                <wp:positionV relativeFrom="paragraph">
                  <wp:posOffset>361315</wp:posOffset>
                </wp:positionV>
                <wp:extent cx="1257300" cy="342900"/>
                <wp:effectExtent l="0" t="0" r="0" b="1270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58B70" w14:textId="77777777" w:rsidR="00353AD4" w:rsidRPr="007B0BB5" w:rsidRDefault="00353AD4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B5632"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  <w:t>Niveau supérieur </w:t>
                            </w:r>
                            <w:r w:rsidRPr="007B0BB5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" o:spid="_x0000_s1028" type="#_x0000_t202" style="position:absolute;left:0;text-align:left;margin-left:-17.95pt;margin-top:28.45pt;width:99pt;height:2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" filled="f" stroked="f">
                <v:textbox>
                  <w:txbxContent>
                    <w:p w14:paraId="7B358B70" w14:textId="77777777" w:rsidR="002E2A14" w:rsidRPr="007B0BB5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EB5632"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  <w:t>Niveau supérieur </w:t>
                      </w:r>
                      <w:r w:rsidRPr="007B0BB5">
                        <w:rPr>
                          <w:rFonts w:asciiTheme="majorHAnsi" w:hAnsiTheme="majorHAnsi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83888">
        <w:rPr>
          <w:rFonts w:ascii="Apple Symbols" w:hAnsi="Apple Symbols" w:cs="Apple Symbols"/>
          <w:sz w:val="22"/>
          <w:szCs w:val="22"/>
        </w:rPr>
        <w:t>☐</w:t>
      </w:r>
      <w:r>
        <w:rPr>
          <w:rFonts w:ascii="Apple Symbols" w:hAnsi="Apple Symbols" w:cs="Apple Symbols"/>
          <w:sz w:val="22"/>
          <w:szCs w:val="22"/>
        </w:rPr>
        <w:tab/>
      </w:r>
      <w:r>
        <w:rPr>
          <w:rFonts w:asciiTheme="majorHAnsi" w:hAnsiTheme="majorHAnsi" w:cs="Apple Symbols"/>
          <w:sz w:val="22"/>
          <w:szCs w:val="22"/>
        </w:rPr>
        <w:t>2</w:t>
      </w:r>
      <w:r w:rsidRPr="004A0EA1">
        <w:rPr>
          <w:rFonts w:asciiTheme="majorHAnsi" w:hAnsiTheme="majorHAnsi" w:cs="Apple Symbols"/>
          <w:sz w:val="22"/>
          <w:szCs w:val="22"/>
        </w:rPr>
        <w:t xml:space="preserve"> morceaux de pellicule.</w:t>
      </w:r>
    </w:p>
    <w:p w14:paraId="1905EE59" w14:textId="77777777" w:rsidR="00AF38D3" w:rsidRPr="00BD05C6" w:rsidRDefault="00AF38D3" w:rsidP="00AF38D3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345218" wp14:editId="1E3E3225">
                <wp:simplePos x="0" y="0"/>
                <wp:positionH relativeFrom="column">
                  <wp:posOffset>3429000</wp:posOffset>
                </wp:positionH>
                <wp:positionV relativeFrom="paragraph">
                  <wp:posOffset>1562100</wp:posOffset>
                </wp:positionV>
                <wp:extent cx="1143000" cy="0"/>
                <wp:effectExtent l="50800" t="25400" r="76200" b="10160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0" o:spid="_x0000_s1026" style="position:absolute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pt,123pt" to="5in,12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13959C83" w14:textId="77777777" w:rsidR="00AF38D3" w:rsidRDefault="00AF38D3" w:rsidP="00AF38D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167D99" wp14:editId="20DD2D5A">
                <wp:simplePos x="0" y="0"/>
                <wp:positionH relativeFrom="column">
                  <wp:posOffset>-228600</wp:posOffset>
                </wp:positionH>
                <wp:positionV relativeFrom="paragraph">
                  <wp:posOffset>102870</wp:posOffset>
                </wp:positionV>
                <wp:extent cx="1257300" cy="342900"/>
                <wp:effectExtent l="0" t="0" r="0" b="1270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3359B" w14:textId="77777777" w:rsidR="00353AD4" w:rsidRPr="007B0BB5" w:rsidRDefault="00353AD4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B5632"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  <w:t>Niveau inférieur </w:t>
                            </w:r>
                            <w:r w:rsidRPr="007B0BB5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6" o:spid="_x0000_s1029" type="#_x0000_t202" style="position:absolute;margin-left:-17.95pt;margin-top:8.1pt;width:99pt;height:2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" filled="f" stroked="f">
                <v:textbox>
                  <w:txbxContent>
                    <w:p w14:paraId="5033359B" w14:textId="77777777" w:rsidR="002E2A14" w:rsidRPr="007B0BB5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EB5632"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  <w:t>Niveau inférieur </w:t>
                      </w:r>
                      <w:r w:rsidRPr="007B0BB5">
                        <w:rPr>
                          <w:rFonts w:asciiTheme="majorHAnsi" w:hAnsiTheme="majorHAnsi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A1FF57" w14:textId="77777777" w:rsidR="00AF38D3" w:rsidRDefault="00AF38D3" w:rsidP="00AF38D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219635" wp14:editId="038C5828">
                <wp:simplePos x="0" y="0"/>
                <wp:positionH relativeFrom="column">
                  <wp:posOffset>3429000</wp:posOffset>
                </wp:positionH>
                <wp:positionV relativeFrom="paragraph">
                  <wp:posOffset>2096135</wp:posOffset>
                </wp:positionV>
                <wp:extent cx="1028700" cy="342900"/>
                <wp:effectExtent l="0" t="0" r="0" b="12700"/>
                <wp:wrapSquare wrapText="bothSides"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C6721" w14:textId="77777777" w:rsidR="00353AD4" w:rsidRPr="00F8678A" w:rsidRDefault="00353AD4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pot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de confiture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30" type="#_x0000_t202" style="position:absolute;margin-left:270pt;margin-top:165.05pt;width:81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" filled="f" stroked="f">
                <v:textbox>
                  <w:txbxContent>
                    <w:p w14:paraId="579C6721" w14:textId="77777777" w:rsidR="002E2A14" w:rsidRPr="00F8678A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pot</w:t>
                      </w:r>
                      <w:proofErr w:type="gramEnd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de confiture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1EB566" wp14:editId="4721CCBE">
                <wp:simplePos x="0" y="0"/>
                <wp:positionH relativeFrom="column">
                  <wp:posOffset>2057400</wp:posOffset>
                </wp:positionH>
                <wp:positionV relativeFrom="paragraph">
                  <wp:posOffset>2210435</wp:posOffset>
                </wp:positionV>
                <wp:extent cx="1371600" cy="0"/>
                <wp:effectExtent l="50800" t="25400" r="76200" b="10160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24" o:spid="_x0000_s1026" style="position:absolute;flip:x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2pt,174.05pt" to="270pt,17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B861D2" wp14:editId="1A8DBC76">
                <wp:simplePos x="0" y="0"/>
                <wp:positionH relativeFrom="column">
                  <wp:posOffset>2400300</wp:posOffset>
                </wp:positionH>
                <wp:positionV relativeFrom="paragraph">
                  <wp:posOffset>1867535</wp:posOffset>
                </wp:positionV>
                <wp:extent cx="1143000" cy="0"/>
                <wp:effectExtent l="50800" t="25400" r="76200" b="10160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3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pt,147.05pt" to="279pt,147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83C86B" wp14:editId="3CAC8AA3">
                <wp:simplePos x="0" y="0"/>
                <wp:positionH relativeFrom="column">
                  <wp:posOffset>3543300</wp:posOffset>
                </wp:positionH>
                <wp:positionV relativeFrom="paragraph">
                  <wp:posOffset>1638935</wp:posOffset>
                </wp:positionV>
                <wp:extent cx="1028700" cy="457200"/>
                <wp:effectExtent l="0" t="0" r="0" b="0"/>
                <wp:wrapSquare wrapText="bothSides"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D4571" w14:textId="77777777" w:rsidR="00353AD4" w:rsidRPr="00F8678A" w:rsidRDefault="00353AD4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coffret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de 10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thaumatropes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31" type="#_x0000_t202" style="position:absolute;margin-left:279pt;margin-top:129.05pt;width:81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" filled="f" stroked="f">
                <v:textbox>
                  <w:txbxContent>
                    <w:p w14:paraId="262D4571" w14:textId="77777777" w:rsidR="002E2A14" w:rsidRPr="00F8678A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coffret</w:t>
                      </w:r>
                      <w:proofErr w:type="gramEnd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de 10 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thaumatropes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4F59EB" wp14:editId="793969E1">
                <wp:simplePos x="0" y="0"/>
                <wp:positionH relativeFrom="column">
                  <wp:posOffset>1828800</wp:posOffset>
                </wp:positionH>
                <wp:positionV relativeFrom="paragraph">
                  <wp:posOffset>1981835</wp:posOffset>
                </wp:positionV>
                <wp:extent cx="342900" cy="342900"/>
                <wp:effectExtent l="50800" t="25400" r="38100" b="114300"/>
                <wp:wrapThrough wrapText="bothSides">
                  <wp:wrapPolygon edited="0">
                    <wp:start x="1600" y="-1600"/>
                    <wp:lineTo x="-3200" y="0"/>
                    <wp:lineTo x="-3200" y="20800"/>
                    <wp:lineTo x="3200" y="27200"/>
                    <wp:lineTo x="19200" y="27200"/>
                    <wp:lineTo x="20800" y="25600"/>
                    <wp:lineTo x="22400" y="6400"/>
                    <wp:lineTo x="20800" y="-1600"/>
                    <wp:lineTo x="1600" y="-1600"/>
                  </wp:wrapPolygon>
                </wp:wrapThrough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DCDD02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3" o:spid="_x0000_s1026" style="position:absolute;margin-left:2in;margin-top:156.05pt;width:27pt;height:2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" fillcolor="#dcdd02" strokecolor="#4579b8 [3044]">
                <v:shadow on="t" opacity="22937f" mv:blur="40000f" origin=",.5" offset="0,23000emu"/>
                <w10:wrap type="through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9FD0F4" wp14:editId="501FEFFD">
                <wp:simplePos x="0" y="0"/>
                <wp:positionH relativeFrom="column">
                  <wp:posOffset>3543300</wp:posOffset>
                </wp:positionH>
                <wp:positionV relativeFrom="paragraph">
                  <wp:posOffset>838835</wp:posOffset>
                </wp:positionV>
                <wp:extent cx="1600200" cy="457200"/>
                <wp:effectExtent l="0" t="0" r="0" b="0"/>
                <wp:wrapSquare wrapText="bothSides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CDBB78" w14:textId="77777777" w:rsidR="00353AD4" w:rsidRPr="00F8678A" w:rsidRDefault="00353AD4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praxinoscope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(avec 2 bandes supplémentaires)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32" type="#_x0000_t202" style="position:absolute;margin-left:279pt;margin-top:66.05pt;width:126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" filled="f" stroked="f">
                <v:textbox>
                  <w:txbxContent>
                    <w:p w14:paraId="31CDBB78" w14:textId="77777777" w:rsidR="002E2A14" w:rsidRPr="00F8678A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praxinoscope</w:t>
                      </w:r>
                      <w:proofErr w:type="gramEnd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(avec 2 bandes supplémentaires)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46A475" wp14:editId="55201DC1">
                <wp:simplePos x="0" y="0"/>
                <wp:positionH relativeFrom="column">
                  <wp:posOffset>-914400</wp:posOffset>
                </wp:positionH>
                <wp:positionV relativeFrom="paragraph">
                  <wp:posOffset>1638935</wp:posOffset>
                </wp:positionV>
                <wp:extent cx="914400" cy="457200"/>
                <wp:effectExtent l="0" t="0" r="0" b="0"/>
                <wp:wrapSquare wrapText="bothSides"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DC602" w14:textId="77777777" w:rsidR="00353AD4" w:rsidRPr="00F8678A" w:rsidRDefault="00353AD4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2 morceaux de pellicule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33" type="#_x0000_t202" style="position:absolute;margin-left:-71.95pt;margin-top:129.05pt;width:1in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" filled="f" stroked="f">
                <v:textbox>
                  <w:txbxContent>
                    <w:p w14:paraId="3C9DC602" w14:textId="77777777" w:rsidR="002E2A14" w:rsidRPr="00F8678A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2 morceaux de pellicule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225BB1" wp14:editId="5D246253">
                <wp:simplePos x="0" y="0"/>
                <wp:positionH relativeFrom="column">
                  <wp:posOffset>-114300</wp:posOffset>
                </wp:positionH>
                <wp:positionV relativeFrom="paragraph">
                  <wp:posOffset>1867535</wp:posOffset>
                </wp:positionV>
                <wp:extent cx="1143000" cy="0"/>
                <wp:effectExtent l="50800" t="25400" r="76200" b="10160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2" o:spid="_x0000_s1026" style="position:absolute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95pt,147.05pt" to="81.05pt,147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DCFFDD" wp14:editId="5450A8D6">
                <wp:simplePos x="0" y="0"/>
                <wp:positionH relativeFrom="column">
                  <wp:posOffset>-1143000</wp:posOffset>
                </wp:positionH>
                <wp:positionV relativeFrom="paragraph">
                  <wp:posOffset>2096135</wp:posOffset>
                </wp:positionV>
                <wp:extent cx="685800" cy="342900"/>
                <wp:effectExtent l="0" t="0" r="0" b="12700"/>
                <wp:wrapSquare wrapText="bothSides"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20549" w14:textId="77777777" w:rsidR="00353AD4" w:rsidRPr="00F8678A" w:rsidRDefault="00353AD4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zootrope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34" type="#_x0000_t202" style="position:absolute;margin-left:-89.95pt;margin-top:165.05pt;width:54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" filled="f" stroked="f">
                <v:textbox>
                  <w:txbxContent>
                    <w:p w14:paraId="0BC20549" w14:textId="77777777" w:rsidR="002E2A14" w:rsidRPr="00F8678A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zootrope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69F4A2" wp14:editId="3CDAAAFE">
                <wp:simplePos x="0" y="0"/>
                <wp:positionH relativeFrom="column">
                  <wp:posOffset>-457200</wp:posOffset>
                </wp:positionH>
                <wp:positionV relativeFrom="paragraph">
                  <wp:posOffset>2210435</wp:posOffset>
                </wp:positionV>
                <wp:extent cx="1143000" cy="0"/>
                <wp:effectExtent l="50800" t="25400" r="76200" b="10160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2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95pt,174.05pt" to="54.05pt,17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DE9855" wp14:editId="1586C85A">
                <wp:simplePos x="0" y="0"/>
                <wp:positionH relativeFrom="column">
                  <wp:posOffset>3657600</wp:posOffset>
                </wp:positionH>
                <wp:positionV relativeFrom="paragraph">
                  <wp:posOffset>153035</wp:posOffset>
                </wp:positionV>
                <wp:extent cx="1028700" cy="342900"/>
                <wp:effectExtent l="0" t="0" r="0" b="12700"/>
                <wp:wrapSquare wrapText="bothSides"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16ABB" w14:textId="77777777" w:rsidR="00353AD4" w:rsidRPr="00F8678A" w:rsidRDefault="00353AD4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2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folioscopes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35" type="#_x0000_t202" style="position:absolute;margin-left:4in;margin-top:12.05pt;width:81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" filled="f" stroked="f">
                <v:textbox>
                  <w:txbxContent>
                    <w:p w14:paraId="2D516ABB" w14:textId="77777777" w:rsidR="002E2A14" w:rsidRPr="00F8678A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2 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folioscopes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C0E581" wp14:editId="79318AA2">
                <wp:simplePos x="0" y="0"/>
                <wp:positionH relativeFrom="column">
                  <wp:posOffset>1485900</wp:posOffset>
                </wp:positionH>
                <wp:positionV relativeFrom="paragraph">
                  <wp:posOffset>267335</wp:posOffset>
                </wp:positionV>
                <wp:extent cx="0" cy="228600"/>
                <wp:effectExtent l="50800" t="25400" r="76200" b="7620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6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pt,21.05pt" to="117pt,39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A063F5" wp14:editId="302798A1">
                <wp:simplePos x="0" y="0"/>
                <wp:positionH relativeFrom="column">
                  <wp:posOffset>1257300</wp:posOffset>
                </wp:positionH>
                <wp:positionV relativeFrom="paragraph">
                  <wp:posOffset>267335</wp:posOffset>
                </wp:positionV>
                <wp:extent cx="0" cy="571500"/>
                <wp:effectExtent l="50800" t="25400" r="76200" b="8890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5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21.05pt" to="99pt,66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171E3E" wp14:editId="63F034D8">
                <wp:simplePos x="0" y="0"/>
                <wp:positionH relativeFrom="column">
                  <wp:posOffset>1257300</wp:posOffset>
                </wp:positionH>
                <wp:positionV relativeFrom="paragraph">
                  <wp:posOffset>267335</wp:posOffset>
                </wp:positionV>
                <wp:extent cx="2400300" cy="0"/>
                <wp:effectExtent l="50800" t="25400" r="63500" b="10160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4" o:spid="_x0000_s1026" style="position:absolute;flip:x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9pt,21.05pt" to="4in,21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283A48" wp14:editId="4F50A0A4">
                <wp:simplePos x="0" y="0"/>
                <wp:positionH relativeFrom="column">
                  <wp:posOffset>2438400</wp:posOffset>
                </wp:positionH>
                <wp:positionV relativeFrom="paragraph">
                  <wp:posOffset>953135</wp:posOffset>
                </wp:positionV>
                <wp:extent cx="1143000" cy="0"/>
                <wp:effectExtent l="50800" t="25400" r="76200" b="10160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1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pt,75.05pt" to="282pt,75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632F8E2A" wp14:editId="326DD240">
            <wp:simplePos x="0" y="0"/>
            <wp:positionH relativeFrom="column">
              <wp:posOffset>228600</wp:posOffset>
            </wp:positionH>
            <wp:positionV relativeFrom="paragraph">
              <wp:posOffset>38735</wp:posOffset>
            </wp:positionV>
            <wp:extent cx="2879725" cy="2897505"/>
            <wp:effectExtent l="0" t="0" r="0" b="0"/>
            <wp:wrapThrough wrapText="bothSides">
              <wp:wrapPolygon edited="0">
                <wp:start x="0" y="0"/>
                <wp:lineTo x="0" y="21396"/>
                <wp:lineTo x="21338" y="21396"/>
                <wp:lineTo x="21338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7-12-12 à 09.47.5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A9798" w14:textId="67A8CCFE" w:rsidR="004352E2" w:rsidRDefault="004352E2" w:rsidP="00AF38D3">
      <w:pPr>
        <w:spacing w:line="276" w:lineRule="auto"/>
        <w:jc w:val="center"/>
        <w:rPr>
          <w:rFonts w:ascii="Arial" w:hAnsi="Arial" w:cs="Arial"/>
          <w:sz w:val="16"/>
          <w:szCs w:val="16"/>
          <w:highlight w:val="yellow"/>
        </w:rPr>
      </w:pPr>
    </w:p>
    <w:p w14:paraId="45818713" w14:textId="77777777" w:rsidR="00DD6F6A" w:rsidRDefault="00DD6F6A" w:rsidP="00AF38D3">
      <w:pPr>
        <w:spacing w:line="276" w:lineRule="auto"/>
        <w:jc w:val="center"/>
        <w:rPr>
          <w:rFonts w:ascii="Arial" w:hAnsi="Arial" w:cs="Arial"/>
          <w:sz w:val="16"/>
          <w:szCs w:val="16"/>
          <w:highlight w:val="yellow"/>
        </w:rPr>
      </w:pPr>
    </w:p>
    <w:p w14:paraId="1527C1A4" w14:textId="77777777" w:rsidR="00DD6F6A" w:rsidRDefault="00DD6F6A" w:rsidP="00AF38D3">
      <w:pPr>
        <w:spacing w:line="276" w:lineRule="auto"/>
        <w:jc w:val="center"/>
        <w:rPr>
          <w:rFonts w:ascii="Arial" w:hAnsi="Arial" w:cs="Arial"/>
          <w:sz w:val="16"/>
          <w:szCs w:val="16"/>
          <w:highlight w:val="yellow"/>
        </w:rPr>
      </w:pPr>
    </w:p>
    <w:p w14:paraId="313C6CF9" w14:textId="77777777" w:rsidR="00DD6F6A" w:rsidRDefault="00DD6F6A" w:rsidP="00AF38D3">
      <w:pPr>
        <w:spacing w:line="276" w:lineRule="auto"/>
        <w:jc w:val="center"/>
        <w:rPr>
          <w:rFonts w:ascii="Arial" w:hAnsi="Arial" w:cs="Arial"/>
          <w:sz w:val="16"/>
          <w:szCs w:val="16"/>
          <w:highlight w:val="yellow"/>
        </w:rPr>
      </w:pPr>
    </w:p>
    <w:p w14:paraId="762D4F5D" w14:textId="77777777" w:rsidR="00DD6F6A" w:rsidRDefault="00DD6F6A" w:rsidP="00AF38D3">
      <w:pPr>
        <w:spacing w:line="276" w:lineRule="auto"/>
        <w:jc w:val="center"/>
        <w:rPr>
          <w:rFonts w:ascii="Arial" w:hAnsi="Arial" w:cs="Arial"/>
          <w:sz w:val="16"/>
          <w:szCs w:val="16"/>
          <w:highlight w:val="yellow"/>
        </w:rPr>
      </w:pPr>
    </w:p>
    <w:p w14:paraId="434AAADB" w14:textId="77777777" w:rsidR="00DD6F6A" w:rsidRDefault="00DD6F6A" w:rsidP="00AF38D3">
      <w:pPr>
        <w:spacing w:line="276" w:lineRule="auto"/>
        <w:jc w:val="center"/>
        <w:rPr>
          <w:rFonts w:ascii="Arial" w:hAnsi="Arial" w:cs="Arial"/>
          <w:sz w:val="16"/>
          <w:szCs w:val="16"/>
          <w:highlight w:val="yellow"/>
        </w:rPr>
      </w:pPr>
    </w:p>
    <w:p w14:paraId="22896801" w14:textId="77777777" w:rsidR="00DD6F6A" w:rsidRDefault="00DD6F6A" w:rsidP="00AF38D3">
      <w:pPr>
        <w:spacing w:line="276" w:lineRule="auto"/>
        <w:jc w:val="center"/>
        <w:rPr>
          <w:rFonts w:ascii="Arial" w:hAnsi="Arial" w:cs="Arial"/>
          <w:sz w:val="16"/>
          <w:szCs w:val="16"/>
          <w:highlight w:val="yellow"/>
        </w:rPr>
      </w:pPr>
    </w:p>
    <w:p w14:paraId="0C67BD0B" w14:textId="77777777" w:rsidR="00DD6F6A" w:rsidRDefault="00DD6F6A" w:rsidP="00AF38D3">
      <w:pPr>
        <w:spacing w:line="276" w:lineRule="auto"/>
        <w:jc w:val="center"/>
        <w:rPr>
          <w:rFonts w:ascii="Arial" w:hAnsi="Arial" w:cs="Arial"/>
          <w:sz w:val="16"/>
          <w:szCs w:val="16"/>
          <w:highlight w:val="yellow"/>
        </w:rPr>
      </w:pPr>
    </w:p>
    <w:p w14:paraId="02CBF7D6" w14:textId="77777777" w:rsidR="00DD6F6A" w:rsidRDefault="00DD6F6A" w:rsidP="00AF38D3">
      <w:pPr>
        <w:spacing w:line="276" w:lineRule="auto"/>
        <w:jc w:val="center"/>
        <w:rPr>
          <w:rFonts w:ascii="Arial" w:hAnsi="Arial" w:cs="Arial"/>
          <w:sz w:val="16"/>
          <w:szCs w:val="16"/>
          <w:highlight w:val="yellow"/>
        </w:rPr>
      </w:pPr>
    </w:p>
    <w:p w14:paraId="65EF7FFE" w14:textId="77777777" w:rsidR="00DD6F6A" w:rsidRDefault="00DD6F6A" w:rsidP="00AF38D3">
      <w:pPr>
        <w:spacing w:line="276" w:lineRule="auto"/>
        <w:jc w:val="center"/>
        <w:rPr>
          <w:rFonts w:ascii="Arial" w:hAnsi="Arial" w:cs="Arial"/>
          <w:sz w:val="16"/>
          <w:szCs w:val="16"/>
          <w:highlight w:val="yellow"/>
        </w:rPr>
      </w:pPr>
    </w:p>
    <w:p w14:paraId="300E1668" w14:textId="77777777" w:rsidR="00DD6F6A" w:rsidRDefault="00DD6F6A" w:rsidP="00AF38D3">
      <w:pPr>
        <w:spacing w:line="276" w:lineRule="auto"/>
        <w:jc w:val="center"/>
        <w:rPr>
          <w:rFonts w:ascii="Arial" w:hAnsi="Arial" w:cs="Arial"/>
          <w:sz w:val="16"/>
          <w:szCs w:val="16"/>
          <w:highlight w:val="yellow"/>
        </w:rPr>
      </w:pPr>
    </w:p>
    <w:p w14:paraId="277E6A2D" w14:textId="77777777" w:rsidR="00DD6F6A" w:rsidRDefault="00DD6F6A" w:rsidP="00AF38D3">
      <w:pPr>
        <w:spacing w:line="276" w:lineRule="auto"/>
        <w:jc w:val="center"/>
        <w:rPr>
          <w:rFonts w:ascii="Arial" w:hAnsi="Arial" w:cs="Arial"/>
          <w:sz w:val="16"/>
          <w:szCs w:val="16"/>
          <w:highlight w:val="yellow"/>
        </w:rPr>
      </w:pPr>
    </w:p>
    <w:p w14:paraId="37BC0462" w14:textId="77777777" w:rsidR="00DD6F6A" w:rsidRDefault="00DD6F6A" w:rsidP="00AF38D3">
      <w:pPr>
        <w:spacing w:line="276" w:lineRule="auto"/>
        <w:jc w:val="center"/>
        <w:rPr>
          <w:rFonts w:ascii="Arial" w:hAnsi="Arial" w:cs="Arial"/>
          <w:sz w:val="16"/>
          <w:szCs w:val="16"/>
          <w:highlight w:val="yellow"/>
        </w:rPr>
      </w:pPr>
    </w:p>
    <w:p w14:paraId="4300FABE" w14:textId="77777777" w:rsidR="00DD6F6A" w:rsidRDefault="00DD6F6A" w:rsidP="00AF38D3">
      <w:pPr>
        <w:spacing w:line="276" w:lineRule="auto"/>
        <w:jc w:val="center"/>
        <w:rPr>
          <w:rFonts w:ascii="Arial" w:hAnsi="Arial" w:cs="Arial"/>
          <w:sz w:val="16"/>
          <w:szCs w:val="16"/>
          <w:highlight w:val="yellow"/>
        </w:rPr>
      </w:pPr>
    </w:p>
    <w:p w14:paraId="17A02E62" w14:textId="77777777" w:rsidR="00DD6F6A" w:rsidRDefault="00DD6F6A" w:rsidP="00AF38D3">
      <w:pPr>
        <w:spacing w:line="276" w:lineRule="auto"/>
        <w:jc w:val="center"/>
        <w:rPr>
          <w:rFonts w:ascii="Arial" w:hAnsi="Arial" w:cs="Arial"/>
          <w:sz w:val="16"/>
          <w:szCs w:val="16"/>
          <w:highlight w:val="yellow"/>
        </w:rPr>
      </w:pPr>
    </w:p>
    <w:p w14:paraId="77201388" w14:textId="77777777" w:rsidR="00DD6F6A" w:rsidRDefault="00DD6F6A" w:rsidP="00AF38D3">
      <w:pPr>
        <w:spacing w:line="276" w:lineRule="auto"/>
        <w:jc w:val="center"/>
        <w:rPr>
          <w:rFonts w:ascii="Arial" w:hAnsi="Arial" w:cs="Arial"/>
          <w:sz w:val="16"/>
          <w:szCs w:val="16"/>
          <w:highlight w:val="yellow"/>
        </w:rPr>
      </w:pPr>
    </w:p>
    <w:p w14:paraId="249A2F82" w14:textId="77777777" w:rsidR="00DD6F6A" w:rsidRDefault="00DD6F6A" w:rsidP="00AF38D3">
      <w:pPr>
        <w:spacing w:line="276" w:lineRule="auto"/>
        <w:jc w:val="center"/>
        <w:rPr>
          <w:rFonts w:ascii="Arial" w:hAnsi="Arial" w:cs="Arial"/>
          <w:sz w:val="16"/>
          <w:szCs w:val="16"/>
          <w:highlight w:val="yellow"/>
        </w:rPr>
      </w:pPr>
    </w:p>
    <w:p w14:paraId="4A1D65AB" w14:textId="77777777" w:rsidR="00DD6F6A" w:rsidRDefault="00DD6F6A" w:rsidP="00AF38D3">
      <w:pPr>
        <w:spacing w:line="276" w:lineRule="auto"/>
        <w:jc w:val="center"/>
        <w:rPr>
          <w:rFonts w:ascii="Arial" w:hAnsi="Arial" w:cs="Arial"/>
          <w:sz w:val="16"/>
          <w:szCs w:val="16"/>
          <w:highlight w:val="yellow"/>
        </w:rPr>
      </w:pPr>
    </w:p>
    <w:p w14:paraId="64D229FC" w14:textId="77777777" w:rsidR="00DD6F6A" w:rsidRDefault="00DD6F6A" w:rsidP="00AF38D3">
      <w:pPr>
        <w:spacing w:line="276" w:lineRule="auto"/>
        <w:jc w:val="center"/>
        <w:rPr>
          <w:rFonts w:ascii="Arial" w:hAnsi="Arial" w:cs="Arial"/>
          <w:sz w:val="16"/>
          <w:szCs w:val="16"/>
          <w:highlight w:val="yellow"/>
        </w:rPr>
      </w:pPr>
    </w:p>
    <w:p w14:paraId="6DA192B8" w14:textId="77777777" w:rsidR="00DD6F6A" w:rsidRDefault="00DD6F6A" w:rsidP="00AF38D3">
      <w:pPr>
        <w:spacing w:line="276" w:lineRule="auto"/>
        <w:jc w:val="center"/>
        <w:rPr>
          <w:rFonts w:ascii="Arial" w:hAnsi="Arial" w:cs="Arial"/>
          <w:sz w:val="16"/>
          <w:szCs w:val="16"/>
          <w:highlight w:val="yellow"/>
        </w:rPr>
      </w:pPr>
    </w:p>
    <w:p w14:paraId="6A868571" w14:textId="77777777" w:rsidR="00DD6F6A" w:rsidRDefault="00DD6F6A" w:rsidP="00AF38D3">
      <w:pPr>
        <w:spacing w:line="276" w:lineRule="auto"/>
        <w:jc w:val="center"/>
        <w:rPr>
          <w:rFonts w:ascii="Arial" w:hAnsi="Arial" w:cs="Arial"/>
          <w:sz w:val="16"/>
          <w:szCs w:val="16"/>
          <w:highlight w:val="yellow"/>
        </w:rPr>
      </w:pPr>
    </w:p>
    <w:p w14:paraId="45BA2FC5" w14:textId="77777777" w:rsidR="00DD6F6A" w:rsidRDefault="00DD6F6A" w:rsidP="00AF38D3">
      <w:pPr>
        <w:spacing w:line="276" w:lineRule="auto"/>
        <w:jc w:val="center"/>
        <w:rPr>
          <w:rFonts w:ascii="Arial" w:hAnsi="Arial" w:cs="Arial"/>
          <w:sz w:val="16"/>
          <w:szCs w:val="16"/>
          <w:highlight w:val="yellow"/>
        </w:rPr>
      </w:pPr>
    </w:p>
    <w:p w14:paraId="077CFCF8" w14:textId="77777777" w:rsidR="00DD6F6A" w:rsidRDefault="00DD6F6A" w:rsidP="00DD6F6A">
      <w:pPr>
        <w:pStyle w:val="Formatlibre"/>
        <w:spacing w:after="120" w:line="276" w:lineRule="auto"/>
        <w:ind w:left="360" w:right="290"/>
        <w:jc w:val="center"/>
        <w:rPr>
          <w:rFonts w:asciiTheme="majorHAnsi" w:hAnsiTheme="majorHAnsi" w:cs="Arial"/>
          <w:b/>
          <w:sz w:val="28"/>
          <w:szCs w:val="28"/>
        </w:rPr>
      </w:pPr>
      <w:r w:rsidRPr="00FE3C18">
        <w:rPr>
          <w:rFonts w:asciiTheme="majorHAnsi" w:hAnsiTheme="majorHAnsi" w:cs="Arial"/>
          <w:b/>
          <w:sz w:val="28"/>
          <w:szCs w:val="28"/>
        </w:rPr>
        <w:t>BON DE RETOUR DU MATERIEL</w:t>
      </w:r>
    </w:p>
    <w:p w14:paraId="61015842" w14:textId="77777777" w:rsidR="00DD6F6A" w:rsidRPr="00FE3C18" w:rsidRDefault="00DD6F6A" w:rsidP="00DD6F6A">
      <w:pPr>
        <w:pStyle w:val="Formatlibre"/>
        <w:spacing w:after="120" w:line="276" w:lineRule="auto"/>
        <w:ind w:left="360" w:right="290"/>
        <w:jc w:val="center"/>
        <w:rPr>
          <w:rFonts w:asciiTheme="majorHAnsi" w:hAnsiTheme="majorHAnsi" w:cs="Arial"/>
          <w:b/>
          <w:sz w:val="28"/>
          <w:szCs w:val="28"/>
        </w:rPr>
      </w:pPr>
    </w:p>
    <w:tbl>
      <w:tblPr>
        <w:tblStyle w:val="Grille"/>
        <w:tblW w:w="10774" w:type="dxa"/>
        <w:tblInd w:w="-743" w:type="dxa"/>
        <w:tblLook w:val="04A0" w:firstRow="1" w:lastRow="0" w:firstColumn="1" w:lastColumn="0" w:noHBand="0" w:noVBand="1"/>
      </w:tblPr>
      <w:tblGrid>
        <w:gridCol w:w="5246"/>
        <w:gridCol w:w="5528"/>
      </w:tblGrid>
      <w:tr w:rsidR="00DD6F6A" w:rsidRPr="00B839DC" w14:paraId="1412E6A8" w14:textId="77777777" w:rsidTr="00DD6F6A">
        <w:trPr>
          <w:trHeight w:val="998"/>
        </w:trPr>
        <w:tc>
          <w:tcPr>
            <w:tcW w:w="5246" w:type="dxa"/>
          </w:tcPr>
          <w:p w14:paraId="0BA3D597" w14:textId="77777777" w:rsidR="00DD6F6A" w:rsidRDefault="00DD6F6A" w:rsidP="00DD6F6A">
            <w:pPr>
              <w:pStyle w:val="Formatlibre"/>
              <w:tabs>
                <w:tab w:val="left" w:pos="1500"/>
              </w:tabs>
              <w:spacing w:after="120"/>
              <w:ind w:left="17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b/>
                <w:sz w:val="28"/>
                <w:szCs w:val="28"/>
              </w:rPr>
              <w:t xml:space="preserve">Nom, </w:t>
            </w:r>
            <w:r w:rsidRPr="00A1639C">
              <w:rPr>
                <w:rFonts w:ascii="Calibri" w:hAnsi="Calibri" w:cs="Arial"/>
                <w:b/>
                <w:sz w:val="28"/>
                <w:szCs w:val="28"/>
              </w:rPr>
              <w:t>prénom</w:t>
            </w:r>
            <w:r w:rsidRPr="00B839DC">
              <w:rPr>
                <w:rFonts w:ascii="Calibri" w:hAnsi="Calibri" w:cs="Arial"/>
                <w:sz w:val="28"/>
                <w:szCs w:val="28"/>
              </w:rPr>
              <w:t xml:space="preserve"> </w:t>
            </w:r>
            <w:r w:rsidRPr="00A573DE">
              <w:rPr>
                <w:rFonts w:ascii="Calibri" w:hAnsi="Calibri" w:cs="Arial"/>
                <w:b/>
                <w:sz w:val="28"/>
                <w:szCs w:val="28"/>
              </w:rPr>
              <w:t xml:space="preserve">– structure </w:t>
            </w:r>
          </w:p>
          <w:p w14:paraId="2745ADC4" w14:textId="77777777" w:rsidR="00DD6F6A" w:rsidRPr="00D06BD4" w:rsidRDefault="00DD6F6A" w:rsidP="00DD6F6A">
            <w:pPr>
              <w:pStyle w:val="Formatlibre"/>
              <w:tabs>
                <w:tab w:val="left" w:pos="1500"/>
              </w:tabs>
              <w:spacing w:after="120"/>
              <w:ind w:left="170"/>
              <w:jc w:val="both"/>
              <w:rPr>
                <w:rFonts w:ascii="Calibri" w:hAnsi="Calibri" w:cs="Arial"/>
                <w:color w:val="5F497A" w:themeColor="accent4" w:themeShade="BF"/>
                <w:sz w:val="16"/>
                <w:szCs w:val="16"/>
              </w:rPr>
            </w:pPr>
            <w:r w:rsidRPr="00D06BD4">
              <w:rPr>
                <w:rFonts w:ascii="Calibri" w:hAnsi="Calibri" w:cs="Arial"/>
                <w:color w:val="5F497A" w:themeColor="accent4" w:themeShade="BF"/>
                <w:sz w:val="24"/>
                <w:szCs w:val="24"/>
              </w:rPr>
              <w:t>de la personne en charge du retour du matériel</w:t>
            </w:r>
          </w:p>
        </w:tc>
        <w:tc>
          <w:tcPr>
            <w:tcW w:w="5528" w:type="dxa"/>
          </w:tcPr>
          <w:p w14:paraId="3727FC9D" w14:textId="77777777" w:rsidR="00DD6F6A" w:rsidRPr="00B839DC" w:rsidRDefault="00DD6F6A" w:rsidP="00DD6F6A">
            <w:pPr>
              <w:pStyle w:val="Formatlibre"/>
              <w:spacing w:after="120"/>
              <w:jc w:val="both"/>
              <w:rPr>
                <w:rFonts w:ascii="Calibri" w:hAnsi="Calibri" w:cs="Arial"/>
                <w:sz w:val="28"/>
                <w:szCs w:val="28"/>
              </w:rPr>
            </w:pPr>
          </w:p>
        </w:tc>
      </w:tr>
      <w:tr w:rsidR="00DD6F6A" w:rsidRPr="00B839DC" w14:paraId="2E7CDB26" w14:textId="77777777" w:rsidTr="00DD6F6A">
        <w:trPr>
          <w:trHeight w:val="684"/>
        </w:trPr>
        <w:tc>
          <w:tcPr>
            <w:tcW w:w="5246" w:type="dxa"/>
          </w:tcPr>
          <w:p w14:paraId="342789C8" w14:textId="77777777" w:rsidR="00DD6F6A" w:rsidRPr="00777D5B" w:rsidRDefault="00DD6F6A" w:rsidP="00DD6F6A">
            <w:pPr>
              <w:pStyle w:val="Formatlibre"/>
              <w:spacing w:after="120" w:line="276" w:lineRule="auto"/>
              <w:ind w:left="170"/>
              <w:jc w:val="both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b/>
                <w:sz w:val="28"/>
                <w:szCs w:val="28"/>
              </w:rPr>
              <w:br/>
            </w:r>
            <w:r w:rsidRPr="00777D5B">
              <w:rPr>
                <w:rFonts w:ascii="Calibri" w:hAnsi="Calibri" w:cs="Arial"/>
                <w:b/>
                <w:sz w:val="28"/>
                <w:szCs w:val="28"/>
              </w:rPr>
              <w:t>Date et heure</w:t>
            </w:r>
            <w:r w:rsidRPr="00B839DC">
              <w:rPr>
                <w:rFonts w:ascii="Calibri" w:hAnsi="Calibri" w:cs="Arial"/>
                <w:sz w:val="28"/>
                <w:szCs w:val="28"/>
              </w:rPr>
              <w:t xml:space="preserve"> </w:t>
            </w:r>
            <w:r w:rsidRPr="00777D5B">
              <w:rPr>
                <w:rFonts w:ascii="Calibri" w:hAnsi="Calibri" w:cs="Arial"/>
                <w:sz w:val="24"/>
                <w:szCs w:val="24"/>
              </w:rPr>
              <w:t>du dépôt du matériel </w:t>
            </w:r>
          </w:p>
        </w:tc>
        <w:tc>
          <w:tcPr>
            <w:tcW w:w="5528" w:type="dxa"/>
          </w:tcPr>
          <w:p w14:paraId="6BDD93D2" w14:textId="77777777" w:rsidR="00DD6F6A" w:rsidRPr="00B839DC" w:rsidRDefault="00DD6F6A" w:rsidP="00DD6F6A">
            <w:pPr>
              <w:pStyle w:val="Formatlibre"/>
              <w:spacing w:after="120" w:line="276" w:lineRule="auto"/>
              <w:jc w:val="both"/>
              <w:rPr>
                <w:rFonts w:ascii="Calibri" w:hAnsi="Calibri" w:cs="Arial"/>
                <w:sz w:val="28"/>
                <w:szCs w:val="28"/>
              </w:rPr>
            </w:pPr>
          </w:p>
        </w:tc>
      </w:tr>
      <w:tr w:rsidR="00DD6F6A" w:rsidRPr="00B839DC" w14:paraId="41F73F51" w14:textId="77777777" w:rsidTr="00DD6F6A">
        <w:trPr>
          <w:trHeight w:val="2443"/>
        </w:trPr>
        <w:tc>
          <w:tcPr>
            <w:tcW w:w="5246" w:type="dxa"/>
          </w:tcPr>
          <w:p w14:paraId="06EFFE06" w14:textId="77777777" w:rsidR="00DD6F6A" w:rsidRDefault="00DD6F6A" w:rsidP="00DD6F6A">
            <w:pPr>
              <w:pStyle w:val="Formatlibre"/>
              <w:spacing w:after="120" w:line="276" w:lineRule="auto"/>
              <w:ind w:left="170"/>
              <w:jc w:val="both"/>
              <w:rPr>
                <w:rFonts w:ascii="Calibri" w:hAnsi="Calibri" w:cs="Arial"/>
                <w:b/>
                <w:sz w:val="28"/>
                <w:szCs w:val="28"/>
              </w:rPr>
            </w:pPr>
          </w:p>
          <w:p w14:paraId="3FF0EF04" w14:textId="77777777" w:rsidR="00DD6F6A" w:rsidRDefault="00DD6F6A" w:rsidP="00DD6F6A">
            <w:pPr>
              <w:pStyle w:val="Formatlibre"/>
              <w:spacing w:after="120" w:line="276" w:lineRule="auto"/>
              <w:ind w:left="170"/>
              <w:jc w:val="both"/>
              <w:rPr>
                <w:rFonts w:ascii="Calibri" w:hAnsi="Calibri" w:cs="Arial"/>
                <w:b/>
                <w:sz w:val="28"/>
                <w:szCs w:val="28"/>
              </w:rPr>
            </w:pPr>
          </w:p>
          <w:p w14:paraId="190E4732" w14:textId="77777777" w:rsidR="00DD6F6A" w:rsidRPr="00B839DC" w:rsidRDefault="00DD6F6A" w:rsidP="00DD6F6A">
            <w:pPr>
              <w:pStyle w:val="Formatlibre"/>
              <w:spacing w:after="120" w:line="276" w:lineRule="auto"/>
              <w:ind w:left="170"/>
              <w:rPr>
                <w:rFonts w:ascii="Calibri" w:hAnsi="Calibri" w:cs="Arial"/>
                <w:sz w:val="28"/>
                <w:szCs w:val="28"/>
              </w:rPr>
            </w:pPr>
            <w:r w:rsidRPr="00777D5B">
              <w:rPr>
                <w:rFonts w:ascii="Calibri" w:hAnsi="Calibri" w:cs="Arial"/>
                <w:b/>
                <w:sz w:val="28"/>
                <w:szCs w:val="28"/>
              </w:rPr>
              <w:t>Etat du matériel</w:t>
            </w:r>
            <w:r>
              <w:rPr>
                <w:rFonts w:ascii="Calibri" w:hAnsi="Calibri" w:cs="Arial"/>
                <w:sz w:val="28"/>
                <w:szCs w:val="28"/>
              </w:rPr>
              <w:t xml:space="preserve"> (vérification rapide et concertée)</w:t>
            </w:r>
          </w:p>
        </w:tc>
        <w:tc>
          <w:tcPr>
            <w:tcW w:w="5528" w:type="dxa"/>
          </w:tcPr>
          <w:p w14:paraId="53CDFB5D" w14:textId="77777777" w:rsidR="00DD6F6A" w:rsidRDefault="00DD6F6A" w:rsidP="00DD6F6A">
            <w:pPr>
              <w:pStyle w:val="Formatlibre"/>
              <w:spacing w:line="276" w:lineRule="auto"/>
              <w:jc w:val="center"/>
              <w:rPr>
                <w:rFonts w:ascii="Calibri" w:hAnsi="Calibri" w:cs="Arial"/>
                <w:sz w:val="28"/>
                <w:szCs w:val="28"/>
              </w:rPr>
            </w:pPr>
          </w:p>
          <w:p w14:paraId="20311373" w14:textId="77777777" w:rsidR="00DD6F6A" w:rsidRPr="00073549" w:rsidRDefault="00DD6F6A" w:rsidP="00DD6F6A">
            <w:pPr>
              <w:pStyle w:val="Formatlibre"/>
              <w:spacing w:line="480" w:lineRule="auto"/>
              <w:ind w:left="170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8"/>
                <w:szCs w:val="28"/>
              </w:rPr>
              <w:t xml:space="preserve">Matériel complet :       </w:t>
            </w:r>
            <w:r w:rsidRPr="00073549">
              <w:rPr>
                <w:rFonts w:ascii="Calibri" w:hAnsi="Calibri" w:cs="Arial"/>
                <w:sz w:val="24"/>
                <w:szCs w:val="24"/>
              </w:rPr>
              <w:t xml:space="preserve">OUI        </w:t>
            </w:r>
            <w:r>
              <w:rPr>
                <w:rFonts w:ascii="Calibri" w:hAnsi="Calibri" w:cs="Arial"/>
                <w:sz w:val="24"/>
                <w:szCs w:val="24"/>
              </w:rPr>
              <w:t xml:space="preserve">  </w:t>
            </w:r>
            <w:r w:rsidRPr="00073549">
              <w:rPr>
                <w:rFonts w:ascii="Calibri" w:hAnsi="Calibri" w:cs="Arial"/>
                <w:sz w:val="24"/>
                <w:szCs w:val="24"/>
              </w:rPr>
              <w:t xml:space="preserve">   NON</w:t>
            </w:r>
          </w:p>
          <w:p w14:paraId="15C3F580" w14:textId="77777777" w:rsidR="00DD6F6A" w:rsidRPr="00073549" w:rsidRDefault="00DD6F6A" w:rsidP="00DD6F6A">
            <w:pPr>
              <w:pStyle w:val="Formatlibre"/>
              <w:spacing w:after="120" w:line="480" w:lineRule="auto"/>
              <w:ind w:left="170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8"/>
                <w:szCs w:val="28"/>
              </w:rPr>
              <w:t xml:space="preserve">Matériel rangé en l’état :         </w:t>
            </w:r>
            <w:r w:rsidRPr="00073549">
              <w:rPr>
                <w:rFonts w:ascii="Calibri" w:hAnsi="Calibri" w:cs="Arial"/>
                <w:sz w:val="24"/>
                <w:szCs w:val="24"/>
              </w:rPr>
              <w:t xml:space="preserve">OUI         </w:t>
            </w:r>
            <w:r>
              <w:rPr>
                <w:rFonts w:ascii="Calibri" w:hAnsi="Calibri" w:cs="Arial"/>
                <w:sz w:val="24"/>
                <w:szCs w:val="24"/>
              </w:rPr>
              <w:t xml:space="preserve"> </w:t>
            </w:r>
            <w:r w:rsidRPr="00073549">
              <w:rPr>
                <w:rFonts w:ascii="Calibri" w:hAnsi="Calibri" w:cs="Arial"/>
                <w:sz w:val="24"/>
                <w:szCs w:val="24"/>
              </w:rPr>
              <w:t xml:space="preserve"> NON</w:t>
            </w:r>
          </w:p>
          <w:p w14:paraId="19ADF75C" w14:textId="77777777" w:rsidR="00DD6F6A" w:rsidRPr="00B839DC" w:rsidRDefault="00DD6F6A" w:rsidP="00DD6F6A">
            <w:pPr>
              <w:pStyle w:val="Formatlibre"/>
              <w:spacing w:after="120" w:line="360" w:lineRule="auto"/>
              <w:ind w:left="170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 xml:space="preserve">Recharge(s) effectuée(s) :       </w:t>
            </w:r>
            <w:r w:rsidRPr="00073549">
              <w:rPr>
                <w:rFonts w:ascii="Calibri" w:hAnsi="Calibri" w:cs="Arial"/>
                <w:sz w:val="24"/>
                <w:szCs w:val="24"/>
              </w:rPr>
              <w:t>OUI          NON</w:t>
            </w:r>
          </w:p>
        </w:tc>
      </w:tr>
      <w:tr w:rsidR="00DD6F6A" w:rsidRPr="00B839DC" w14:paraId="0299C515" w14:textId="77777777" w:rsidTr="00DD6F6A">
        <w:trPr>
          <w:trHeight w:val="1912"/>
        </w:trPr>
        <w:tc>
          <w:tcPr>
            <w:tcW w:w="5246" w:type="dxa"/>
          </w:tcPr>
          <w:p w14:paraId="4544D76C" w14:textId="77777777" w:rsidR="00DD6F6A" w:rsidRDefault="00DD6F6A" w:rsidP="00DD6F6A">
            <w:pPr>
              <w:pStyle w:val="Formatlibre"/>
              <w:spacing w:after="120" w:line="276" w:lineRule="auto"/>
              <w:ind w:left="170"/>
              <w:jc w:val="both"/>
              <w:rPr>
                <w:rFonts w:ascii="Calibri" w:hAnsi="Calibri" w:cs="Arial"/>
                <w:b/>
                <w:sz w:val="28"/>
                <w:szCs w:val="28"/>
              </w:rPr>
            </w:pPr>
          </w:p>
          <w:p w14:paraId="7D0931A2" w14:textId="77777777" w:rsidR="00DD6F6A" w:rsidRDefault="00DD6F6A" w:rsidP="00DD6F6A">
            <w:pPr>
              <w:pStyle w:val="Formatlibre"/>
              <w:spacing w:after="120" w:line="276" w:lineRule="auto"/>
              <w:ind w:left="17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b/>
                <w:sz w:val="28"/>
                <w:szCs w:val="28"/>
              </w:rPr>
              <w:t>Commentaire</w:t>
            </w:r>
            <w:r w:rsidRPr="00777D5B">
              <w:rPr>
                <w:rFonts w:ascii="Calibri" w:hAnsi="Calibri" w:cs="Arial"/>
                <w:b/>
                <w:sz w:val="28"/>
                <w:szCs w:val="28"/>
              </w:rPr>
              <w:t xml:space="preserve"> associé</w:t>
            </w:r>
          </w:p>
        </w:tc>
        <w:tc>
          <w:tcPr>
            <w:tcW w:w="5528" w:type="dxa"/>
          </w:tcPr>
          <w:p w14:paraId="64C2072A" w14:textId="77777777" w:rsidR="00DD6F6A" w:rsidRPr="00B839DC" w:rsidRDefault="00DD6F6A" w:rsidP="00DD6F6A">
            <w:pPr>
              <w:pStyle w:val="Formatlibre"/>
              <w:spacing w:after="120" w:line="276" w:lineRule="auto"/>
              <w:jc w:val="both"/>
              <w:rPr>
                <w:rFonts w:ascii="Calibri" w:hAnsi="Calibri" w:cs="Arial"/>
                <w:sz w:val="28"/>
                <w:szCs w:val="28"/>
              </w:rPr>
            </w:pPr>
          </w:p>
        </w:tc>
      </w:tr>
    </w:tbl>
    <w:p w14:paraId="602A5C8A" w14:textId="77777777" w:rsidR="00DD6F6A" w:rsidRPr="001E1433" w:rsidRDefault="00DD6F6A" w:rsidP="00DD6F6A">
      <w:pPr>
        <w:pStyle w:val="Formatlibre"/>
        <w:spacing w:after="120" w:line="276" w:lineRule="auto"/>
        <w:ind w:right="290"/>
        <w:jc w:val="both"/>
        <w:rPr>
          <w:rFonts w:ascii="Calibri" w:hAnsi="Calibri" w:cs="Arial"/>
          <w:b/>
          <w:i/>
          <w:sz w:val="24"/>
          <w:szCs w:val="24"/>
        </w:rPr>
      </w:pPr>
    </w:p>
    <w:p w14:paraId="542D16E4" w14:textId="77777777" w:rsidR="00DD6F6A" w:rsidRDefault="00DD6F6A" w:rsidP="00DD6F6A">
      <w:pPr>
        <w:pStyle w:val="Formatlibre"/>
        <w:pBdr>
          <w:bottom w:val="single" w:sz="12" w:space="13" w:color="auto"/>
        </w:pBdr>
        <w:spacing w:after="120" w:line="276" w:lineRule="auto"/>
        <w:ind w:right="290"/>
        <w:jc w:val="both"/>
        <w:rPr>
          <w:rFonts w:ascii="Calibri" w:hAnsi="Calibri" w:cs="Arial"/>
          <w:b/>
          <w:i/>
          <w:sz w:val="28"/>
          <w:szCs w:val="28"/>
        </w:rPr>
      </w:pPr>
      <w:r w:rsidRPr="00CD6BA0">
        <w:rPr>
          <w:rFonts w:ascii="Calibri" w:hAnsi="Calibri" w:cs="Arial"/>
          <w:b/>
          <w:i/>
          <w:sz w:val="28"/>
          <w:szCs w:val="28"/>
        </w:rPr>
        <w:t xml:space="preserve">Signature : </w:t>
      </w:r>
    </w:p>
    <w:p w14:paraId="60D403DD" w14:textId="77777777" w:rsidR="00DD6F6A" w:rsidRDefault="00DD6F6A" w:rsidP="00DD6F6A">
      <w:pPr>
        <w:pStyle w:val="Formatlibre"/>
        <w:pBdr>
          <w:bottom w:val="single" w:sz="12" w:space="13" w:color="auto"/>
        </w:pBdr>
        <w:spacing w:after="120" w:line="276" w:lineRule="auto"/>
        <w:ind w:right="290"/>
        <w:jc w:val="both"/>
        <w:rPr>
          <w:rFonts w:ascii="Calibri" w:hAnsi="Calibri" w:cs="Arial"/>
          <w:i/>
          <w:sz w:val="28"/>
          <w:szCs w:val="28"/>
        </w:rPr>
      </w:pPr>
    </w:p>
    <w:p w14:paraId="40A529B9" w14:textId="77777777" w:rsidR="00DD6F6A" w:rsidRDefault="00DD6F6A" w:rsidP="00DD6F6A">
      <w:pPr>
        <w:pStyle w:val="Formatlibre"/>
        <w:pBdr>
          <w:bottom w:val="single" w:sz="12" w:space="13" w:color="auto"/>
        </w:pBdr>
        <w:spacing w:after="120" w:line="276" w:lineRule="auto"/>
        <w:ind w:right="290"/>
        <w:jc w:val="both"/>
        <w:rPr>
          <w:rFonts w:ascii="Calibri" w:hAnsi="Calibri" w:cs="Arial"/>
          <w:i/>
          <w:sz w:val="28"/>
          <w:szCs w:val="28"/>
        </w:rPr>
      </w:pPr>
    </w:p>
    <w:p w14:paraId="1B3E8264" w14:textId="77777777" w:rsidR="00DD6F6A" w:rsidRPr="001C6280" w:rsidRDefault="00DD6F6A" w:rsidP="00DD6F6A">
      <w:pPr>
        <w:pStyle w:val="Formatlibre"/>
        <w:pBdr>
          <w:bottom w:val="single" w:sz="12" w:space="13" w:color="auto"/>
        </w:pBdr>
        <w:spacing w:after="120" w:line="276" w:lineRule="auto"/>
        <w:ind w:right="290"/>
        <w:jc w:val="both"/>
        <w:rPr>
          <w:rFonts w:ascii="Calibri" w:hAnsi="Calibri" w:cs="Arial"/>
          <w:i/>
          <w:sz w:val="28"/>
          <w:szCs w:val="28"/>
        </w:rPr>
      </w:pPr>
    </w:p>
    <w:p w14:paraId="481CE42F" w14:textId="77777777" w:rsidR="00DD6F6A" w:rsidRPr="006B4A98" w:rsidRDefault="00DD6F6A" w:rsidP="00DD6F6A">
      <w:pPr>
        <w:pStyle w:val="Formatlibre"/>
        <w:pBdr>
          <w:bottom w:val="single" w:sz="12" w:space="13" w:color="auto"/>
        </w:pBdr>
        <w:spacing w:after="120" w:line="276" w:lineRule="auto"/>
        <w:ind w:right="290"/>
        <w:jc w:val="both"/>
        <w:rPr>
          <w:rFonts w:ascii="Calibri" w:hAnsi="Calibri" w:cs="Arial"/>
          <w:b/>
          <w:i/>
          <w:color w:val="FF0000"/>
          <w:sz w:val="28"/>
          <w:szCs w:val="28"/>
        </w:rPr>
      </w:pPr>
      <w:r w:rsidRPr="006B4A98">
        <w:rPr>
          <w:rFonts w:ascii="Calibri" w:hAnsi="Calibri" w:cs="Arial"/>
          <w:i/>
          <w:color w:val="FF0000"/>
          <w:sz w:val="28"/>
          <w:szCs w:val="28"/>
        </w:rPr>
        <w:t xml:space="preserve">Sous un délai de 72h après restitution du matériel, L’équipe du RECIT peut être amenée à revenir vers vous si un dégât ou perte est </w:t>
      </w:r>
      <w:proofErr w:type="spellStart"/>
      <w:r w:rsidRPr="006B4A98">
        <w:rPr>
          <w:rFonts w:ascii="Calibri" w:hAnsi="Calibri" w:cs="Arial"/>
          <w:i/>
          <w:color w:val="FF0000"/>
          <w:sz w:val="28"/>
          <w:szCs w:val="28"/>
        </w:rPr>
        <w:t>constaté·e</w:t>
      </w:r>
      <w:proofErr w:type="spellEnd"/>
      <w:r w:rsidRPr="006B4A98">
        <w:rPr>
          <w:rFonts w:ascii="Calibri" w:hAnsi="Calibri" w:cs="Arial"/>
          <w:i/>
          <w:color w:val="FF0000"/>
          <w:sz w:val="28"/>
          <w:szCs w:val="28"/>
        </w:rPr>
        <w:t xml:space="preserve"> ultérieurement. Un remboursement/remplacement de la pièce / des pièces sera envisagé.</w:t>
      </w:r>
    </w:p>
    <w:p w14:paraId="176ABF36" w14:textId="77777777" w:rsidR="00DD6F6A" w:rsidRDefault="00DD6F6A" w:rsidP="00DD6F6A">
      <w:pPr>
        <w:pStyle w:val="Formatlibre"/>
        <w:tabs>
          <w:tab w:val="left" w:pos="9064"/>
        </w:tabs>
        <w:spacing w:after="120" w:line="276" w:lineRule="auto"/>
        <w:ind w:right="-1001"/>
        <w:rPr>
          <w:rFonts w:ascii="Calibri" w:hAnsi="Calibri" w:cs="Arial"/>
          <w:color w:val="5F497A" w:themeColor="accent4" w:themeShade="BF"/>
          <w:sz w:val="24"/>
          <w:szCs w:val="24"/>
        </w:rPr>
      </w:pPr>
    </w:p>
    <w:p w14:paraId="12C76BBD" w14:textId="77777777" w:rsidR="00DD6F6A" w:rsidRPr="000C706B" w:rsidRDefault="00DD6F6A" w:rsidP="00AF38D3">
      <w:pPr>
        <w:spacing w:line="276" w:lineRule="auto"/>
        <w:jc w:val="center"/>
        <w:rPr>
          <w:rFonts w:ascii="Arial" w:hAnsi="Arial" w:cs="Arial"/>
          <w:sz w:val="16"/>
          <w:szCs w:val="16"/>
          <w:highlight w:val="yellow"/>
        </w:rPr>
      </w:pPr>
      <w:bookmarkStart w:id="0" w:name="_GoBack"/>
      <w:bookmarkEnd w:id="0"/>
    </w:p>
    <w:sectPr w:rsidR="00DD6F6A" w:rsidRPr="000C706B" w:rsidSect="00AF38D3">
      <w:headerReference w:type="even" r:id="rId11"/>
      <w:headerReference w:type="default" r:id="rId12"/>
      <w:footerReference w:type="even" r:id="rId13"/>
      <w:footerReference w:type="default" r:id="rId14"/>
      <w:pgSz w:w="11900" w:h="16840"/>
      <w:pgMar w:top="1417" w:right="1417" w:bottom="1417" w:left="1417" w:header="567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CFD863" w14:textId="77777777" w:rsidR="00353AD4" w:rsidRDefault="00353AD4">
      <w:r>
        <w:separator/>
      </w:r>
    </w:p>
  </w:endnote>
  <w:endnote w:type="continuationSeparator" w:id="0">
    <w:p w14:paraId="20FA9F47" w14:textId="77777777" w:rsidR="00353AD4" w:rsidRDefault="00353A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alkway Black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Walkway 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67E5BCA" w14:textId="77777777" w:rsidR="00353AD4" w:rsidRDefault="00353AD4" w:rsidP="004F034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8324943" w14:textId="77777777" w:rsidR="00353AD4" w:rsidRDefault="00353AD4" w:rsidP="006F762A">
    <w:pPr>
      <w:pStyle w:val="Standard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ind w:right="360"/>
      <w:rPr>
        <w:rFonts w:ascii="Walkway Bold" w:hAnsi="Walkway Bold"/>
        <w:color w:val="A6A6A6"/>
        <w:sz w:val="16"/>
      </w:rPr>
    </w:pPr>
    <w:r>
      <w:rPr>
        <w:rFonts w:ascii="Walkway Bold" w:hAnsi="Walkway Bold"/>
        <w:color w:val="A6A6A6"/>
        <w:sz w:val="16"/>
      </w:rPr>
      <w:t>ORAVEO Sarl au capital de 5 000 € - 524 055 191 RCS Lyon</w:t>
    </w:r>
  </w:p>
  <w:p w14:paraId="4C31747E" w14:textId="77777777" w:rsidR="00353AD4" w:rsidRPr="00871751" w:rsidRDefault="00353AD4" w:rsidP="00AC4915">
    <w:pPr>
      <w:pStyle w:val="Standard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rPr>
        <w:rFonts w:ascii="Walkway Bold" w:hAnsi="Walkway Bold"/>
        <w:color w:val="A6A6A6"/>
        <w:sz w:val="16"/>
      </w:rPr>
    </w:pPr>
    <w:r>
      <w:rPr>
        <w:rFonts w:ascii="Walkway Bold" w:hAnsi="Walkway Bold"/>
        <w:color w:val="A6A6A6"/>
        <w:sz w:val="16"/>
      </w:rPr>
      <w:t>15, rue de BREST – 69002 Lyon – France</w:t>
    </w:r>
    <w:r>
      <w:rPr>
        <w:rFonts w:ascii="Walkway Bold" w:hAnsi="Walkway Bold"/>
        <w:noProof/>
        <w:color w:val="A6A6A6"/>
        <w:sz w:val="16"/>
      </w:rPr>
      <w:pict w14:anchorId="283F0510">
        <v:polyline id="_x0000_s2050" style="position:absolute;z-index:251658240;mso-wrap-edited:f;mso-wrap-distance-left:12pt;mso-wrap-distance-top:12pt;mso-wrap-distance-right:12pt;mso-wrap-distance-bottom:12pt;mso-position-horizontal:right;mso-position-horizontal-relative:text;mso-position-vertical-relative:line" points="" coordsize="21600,21600" wrapcoords="-143 0 -143 19721 21600 19721 21600 0 -143 0" strokeweight="1pt">
          <v:imagedata r:id="rId1" o:title=""/>
          <w10:wrap type="through" side="left" anchorx="page" anchory="page"/>
        </v:polyline>
      </w:pict>
    </w:r>
    <w:r>
      <w:rPr>
        <w:rFonts w:ascii="Walkway Bold" w:hAnsi="Walkway Bold"/>
        <w:color w:val="A6A6A6"/>
        <w:sz w:val="16"/>
      </w:rPr>
      <w:t xml:space="preserve"> - </w:t>
    </w:r>
    <w:hyperlink r:id="rId2" w:history="1">
      <w:r>
        <w:rPr>
          <w:rStyle w:val="Lienhypertexte1"/>
          <w:rFonts w:ascii="Walkway Bold" w:hAnsi="Walkway Bold"/>
          <w:color w:val="A6A6A6"/>
          <w:sz w:val="16"/>
        </w:rPr>
        <w:t>contact@oraveo.com</w:t>
      </w:r>
    </w:hyperlink>
    <w:r>
      <w:rPr>
        <w:rFonts w:ascii="Walkway Bold" w:hAnsi="Walkway Bold"/>
        <w:color w:val="A6A6A6"/>
        <w:sz w:val="16"/>
      </w:rPr>
      <w:t xml:space="preserve"> - </w:t>
    </w:r>
    <w:hyperlink r:id="rId3" w:history="1">
      <w:r>
        <w:rPr>
          <w:rStyle w:val="Lienhypertexte1"/>
          <w:rFonts w:ascii="Walkway Bold" w:hAnsi="Walkway Bold"/>
          <w:color w:val="A6A6A6"/>
          <w:sz w:val="16"/>
        </w:rPr>
        <w:t>www.oraveo.com</w:t>
      </w:r>
    </w:hyperlink>
    <w:r>
      <w:rPr>
        <w:rFonts w:ascii="Walkway Bold" w:hAnsi="Walkway Bold"/>
        <w:color w:val="A6A6A6"/>
        <w:sz w:val="16"/>
      </w:rPr>
      <w:t xml:space="preserve"> </w:t>
    </w:r>
  </w:p>
  <w:p w14:paraId="204EE7DB" w14:textId="77777777" w:rsidR="00353AD4" w:rsidRDefault="00353AD4">
    <w:pPr>
      <w:pStyle w:val="Standard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rPr>
        <w:rFonts w:eastAsia="Times New Roman"/>
        <w:color w:val="auto"/>
        <w:kern w:val="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0AF8EAA" w14:textId="77777777" w:rsidR="00353AD4" w:rsidRPr="006F762A" w:rsidRDefault="00353AD4" w:rsidP="004F0346">
    <w:pPr>
      <w:pStyle w:val="Pieddepage"/>
      <w:framePr w:wrap="around" w:vAnchor="text" w:hAnchor="margin" w:xAlign="right" w:y="1"/>
      <w:rPr>
        <w:rStyle w:val="Numrodepage"/>
        <w:rFonts w:asciiTheme="majorHAnsi" w:hAnsiTheme="majorHAnsi"/>
        <w:sz w:val="20"/>
        <w:szCs w:val="20"/>
      </w:rPr>
    </w:pPr>
    <w:r w:rsidRPr="006F762A">
      <w:rPr>
        <w:rStyle w:val="Numrodepage"/>
        <w:rFonts w:asciiTheme="majorHAnsi" w:hAnsiTheme="majorHAnsi"/>
        <w:sz w:val="20"/>
        <w:szCs w:val="20"/>
      </w:rPr>
      <w:fldChar w:fldCharType="begin"/>
    </w:r>
    <w:r w:rsidRPr="006F762A">
      <w:rPr>
        <w:rStyle w:val="Numrodepage"/>
        <w:rFonts w:asciiTheme="majorHAnsi" w:hAnsiTheme="majorHAnsi"/>
        <w:sz w:val="20"/>
        <w:szCs w:val="20"/>
      </w:rPr>
      <w:instrText xml:space="preserve">PAGE  </w:instrText>
    </w:r>
    <w:r w:rsidRPr="006F762A">
      <w:rPr>
        <w:rStyle w:val="Numrodepage"/>
        <w:rFonts w:asciiTheme="majorHAnsi" w:hAnsiTheme="majorHAnsi"/>
        <w:sz w:val="20"/>
        <w:szCs w:val="20"/>
      </w:rPr>
      <w:fldChar w:fldCharType="separate"/>
    </w:r>
    <w:r w:rsidR="008C15F6">
      <w:rPr>
        <w:rStyle w:val="Numrodepage"/>
        <w:rFonts w:asciiTheme="majorHAnsi" w:hAnsiTheme="majorHAnsi"/>
        <w:noProof/>
        <w:sz w:val="20"/>
        <w:szCs w:val="20"/>
      </w:rPr>
      <w:t>5</w:t>
    </w:r>
    <w:r w:rsidRPr="006F762A">
      <w:rPr>
        <w:rStyle w:val="Numrodepage"/>
        <w:rFonts w:asciiTheme="majorHAnsi" w:hAnsiTheme="majorHAnsi"/>
        <w:sz w:val="20"/>
        <w:szCs w:val="20"/>
      </w:rPr>
      <w:fldChar w:fldCharType="end"/>
    </w:r>
  </w:p>
  <w:p w14:paraId="270EDFE1" w14:textId="024ED348" w:rsidR="00353AD4" w:rsidRPr="00C701D6" w:rsidRDefault="00C701D6" w:rsidP="00C701D6">
    <w:pPr>
      <w:pStyle w:val="Pieddepage"/>
      <w:ind w:right="360"/>
      <w:jc w:val="center"/>
      <w:rPr>
        <w:rFonts w:asciiTheme="majorHAnsi" w:hAnsiTheme="majorHAnsi"/>
        <w:sz w:val="20"/>
        <w:szCs w:val="20"/>
      </w:rPr>
    </w:pPr>
    <w:r w:rsidRPr="00C701D6">
      <w:rPr>
        <w:rFonts w:asciiTheme="majorHAnsi" w:hAnsiTheme="majorHAnsi"/>
        <w:sz w:val="20"/>
        <w:szCs w:val="20"/>
      </w:rPr>
      <w:t>Convention de prêt malle pré-cinéma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BD9501" w14:textId="77777777" w:rsidR="00353AD4" w:rsidRDefault="00353AD4">
      <w:r>
        <w:separator/>
      </w:r>
    </w:p>
  </w:footnote>
  <w:footnote w:type="continuationSeparator" w:id="0">
    <w:p w14:paraId="7D7B1E29" w14:textId="77777777" w:rsidR="00353AD4" w:rsidRDefault="00353AD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tbl>
    <w:tblPr>
      <w:tblW w:w="0" w:type="auto"/>
      <w:tblInd w:w="100" w:type="dxa"/>
      <w:tblLayout w:type="fixed"/>
      <w:tblLook w:val="0000" w:firstRow="0" w:lastRow="0" w:firstColumn="0" w:lastColumn="0" w:noHBand="0" w:noVBand="0"/>
    </w:tblPr>
    <w:tblGrid>
      <w:gridCol w:w="1604"/>
      <w:gridCol w:w="1526"/>
      <w:gridCol w:w="1457"/>
      <w:gridCol w:w="801"/>
      <w:gridCol w:w="1029"/>
      <w:gridCol w:w="1645"/>
      <w:gridCol w:w="1025"/>
      <w:gridCol w:w="539"/>
    </w:tblGrid>
    <w:tr w:rsidR="00353AD4" w14:paraId="1A79F13D" w14:textId="77777777">
      <w:trPr>
        <w:cantSplit/>
        <w:trHeight w:val="600"/>
      </w:trPr>
      <w:tc>
        <w:tcPr>
          <w:tcW w:w="3130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7EBF692E" w14:textId="77777777" w:rsidR="00353AD4" w:rsidRDefault="00353AD4">
          <w:pPr>
            <w:pStyle w:val="Corps"/>
            <w:tabs>
              <w:tab w:val="left" w:pos="-31680"/>
              <w:tab w:val="left" w:pos="-31520"/>
              <w:tab w:val="left" w:pos="-30812"/>
              <w:tab w:val="left" w:pos="-30103"/>
              <w:tab w:val="left" w:pos="-29394"/>
              <w:tab w:val="left" w:pos="-28686"/>
              <w:tab w:val="left" w:pos="-27977"/>
              <w:tab w:val="left" w:pos="-27268"/>
              <w:tab w:val="left" w:pos="-26560"/>
              <w:tab w:val="left" w:pos="-25851"/>
              <w:tab w:val="left" w:pos="-25142"/>
              <w:tab w:val="left" w:pos="-24434"/>
              <w:tab w:val="left" w:pos="-23725"/>
              <w:tab w:val="left" w:pos="-23016"/>
              <w:tab w:val="left" w:pos="-22308"/>
              <w:tab w:val="left" w:pos="-21599"/>
              <w:tab w:val="left" w:pos="-20890"/>
              <w:tab w:val="left" w:pos="-20182"/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</w:pPr>
          <w:r>
            <w:fldChar w:fldCharType="begin" w:fldLock="1"/>
          </w:r>
          <w:r>
            <w:instrText xml:space="preserve"> USERPROPERTY  \* MERGEFORMAT </w:instrText>
          </w:r>
          <w:r>
            <w:fldChar w:fldCharType="separate"/>
          </w:r>
          <w:r>
            <w:fldChar w:fldCharType="begin" w:fldLock="1"/>
          </w:r>
          <w:r>
            <w:instrText xml:space="preserve"> USERPROPERTY  \* MERGEFORMAT </w:instrText>
          </w:r>
          <w:r>
            <w:fldChar w:fldCharType="separate"/>
          </w:r>
          <w:r>
            <w:pict w14:anchorId="2B9BB7F9">
              <v:polyline id="_x0000_s2049" style="position:absolute;z-index:251657216;mso-position-horizontal-relative:char;mso-position-vertical-relative:line" points="" coordsize="21600,21600">
                <v:imagedata croptop="-65520f" cropbottom="65520f"/>
              </v:polyline>
            </w:pict>
          </w:r>
          <w:r>
            <w:pict w14:anchorId="0FED937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21.6pt;height:29.6pt">
                <v:imagedata croptop="-65520f" cropbottom="65520f"/>
              </v:shape>
            </w:pict>
          </w:r>
          <w:r>
            <w:fldChar w:fldCharType="end"/>
          </w:r>
          <w:r>
            <w:fldChar w:fldCharType="end"/>
          </w:r>
        </w:p>
      </w:tc>
      <w:tc>
        <w:tcPr>
          <w:tcW w:w="6496" w:type="dxa"/>
          <w:gridSpan w:val="6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032FF34" w14:textId="77777777" w:rsidR="00353AD4" w:rsidRPr="00D95542" w:rsidRDefault="00353AD4">
          <w:pPr>
            <w:tabs>
              <w:tab w:val="left" w:pos="-31680"/>
              <w:tab w:val="left" w:pos="-31552"/>
              <w:tab w:val="left" w:pos="-30844"/>
              <w:tab w:val="left" w:pos="-30136"/>
              <w:tab w:val="left" w:pos="-29428"/>
              <w:tab w:val="left" w:pos="-28720"/>
              <w:tab w:val="left" w:pos="-28012"/>
              <w:tab w:val="left" w:pos="-27304"/>
              <w:tab w:val="left" w:pos="-26596"/>
              <w:tab w:val="left" w:pos="-25888"/>
              <w:tab w:val="left" w:pos="-25180"/>
              <w:tab w:val="left" w:pos="-24472"/>
              <w:tab w:val="left" w:pos="-23764"/>
              <w:tab w:val="left" w:pos="-23056"/>
              <w:tab w:val="left" w:pos="-22348"/>
              <w:tab w:val="left" w:pos="-21640"/>
              <w:tab w:val="left" w:pos="-20932"/>
              <w:tab w:val="left" w:pos="-20224"/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372"/>
              <w:tab w:val="left" w:pos="7080"/>
              <w:tab w:val="left" w:pos="7788"/>
              <w:tab w:val="left" w:pos="8496"/>
              <w:tab w:val="left" w:pos="9204"/>
              <w:tab w:val="left" w:pos="9912"/>
              <w:tab w:val="left" w:pos="10620"/>
              <w:tab w:val="left" w:pos="11328"/>
              <w:tab w:val="left" w:pos="12036"/>
              <w:tab w:val="left" w:pos="12744"/>
              <w:tab w:val="left" w:pos="13452"/>
              <w:tab w:val="left" w:pos="14160"/>
              <w:tab w:val="left" w:pos="14868"/>
              <w:tab w:val="left" w:pos="15576"/>
              <w:tab w:val="left" w:pos="16284"/>
              <w:tab w:val="left" w:pos="16992"/>
              <w:tab w:val="left" w:pos="17700"/>
              <w:tab w:val="left" w:pos="18408"/>
              <w:tab w:val="left" w:pos="19116"/>
              <w:tab w:val="left" w:pos="19824"/>
              <w:tab w:val="left" w:pos="20532"/>
              <w:tab w:val="left" w:pos="21240"/>
              <w:tab w:val="left" w:pos="21948"/>
              <w:tab w:val="left" w:pos="22656"/>
              <w:tab w:val="left" w:pos="23364"/>
              <w:tab w:val="left" w:pos="24072"/>
              <w:tab w:val="left" w:pos="24780"/>
              <w:tab w:val="left" w:pos="25488"/>
              <w:tab w:val="left" w:pos="26196"/>
              <w:tab w:val="left" w:pos="26904"/>
              <w:tab w:val="left" w:pos="27612"/>
              <w:tab w:val="left" w:pos="28320"/>
              <w:tab w:val="left" w:pos="29028"/>
              <w:tab w:val="left" w:pos="29736"/>
              <w:tab w:val="left" w:pos="30444"/>
              <w:tab w:val="left" w:pos="31152"/>
              <w:tab w:val="left" w:pos="31680"/>
              <w:tab w:val="left" w:pos="31680"/>
            </w:tabs>
            <w:jc w:val="center"/>
            <w:rPr>
              <w:rFonts w:ascii="Walkway Black" w:hAnsi="Walkway Black"/>
              <w:spacing w:val="28"/>
              <w:sz w:val="28"/>
              <w:szCs w:val="22"/>
            </w:rPr>
          </w:pPr>
          <w:r w:rsidRPr="00D95542">
            <w:rPr>
              <w:rFonts w:ascii="Walkway Black" w:hAnsi="Walkway Black"/>
              <w:spacing w:val="28"/>
              <w:sz w:val="28"/>
              <w:szCs w:val="22"/>
            </w:rPr>
            <w:t>Document de travail - associatheque.fr</w:t>
          </w:r>
        </w:p>
        <w:p w14:paraId="0F751A2D" w14:textId="77777777" w:rsidR="00353AD4" w:rsidRPr="00D95542" w:rsidRDefault="00353AD4">
          <w:pPr>
            <w:tabs>
              <w:tab w:val="left" w:pos="-31680"/>
              <w:tab w:val="left" w:pos="-31552"/>
              <w:tab w:val="left" w:pos="-30844"/>
              <w:tab w:val="left" w:pos="-30136"/>
              <w:tab w:val="left" w:pos="-29428"/>
              <w:tab w:val="left" w:pos="-28720"/>
              <w:tab w:val="left" w:pos="-28012"/>
              <w:tab w:val="left" w:pos="-27304"/>
              <w:tab w:val="left" w:pos="-26596"/>
              <w:tab w:val="left" w:pos="-25888"/>
              <w:tab w:val="left" w:pos="-25180"/>
              <w:tab w:val="left" w:pos="-24472"/>
              <w:tab w:val="left" w:pos="-23764"/>
              <w:tab w:val="left" w:pos="-23056"/>
              <w:tab w:val="left" w:pos="-22348"/>
              <w:tab w:val="left" w:pos="-21640"/>
              <w:tab w:val="left" w:pos="-20932"/>
              <w:tab w:val="left" w:pos="-20224"/>
              <w:tab w:val="left" w:pos="-19516"/>
              <w:tab w:val="left" w:pos="-18808"/>
              <w:tab w:val="left" w:pos="-18100"/>
              <w:tab w:val="left" w:pos="-17392"/>
              <w:tab w:val="left" w:pos="-16684"/>
              <w:tab w:val="left" w:pos="-15976"/>
              <w:tab w:val="left" w:pos="-15268"/>
              <w:tab w:val="left" w:pos="-14560"/>
              <w:tab w:val="left" w:pos="-13852"/>
              <w:tab w:val="left" w:pos="7655"/>
              <w:tab w:val="left" w:pos="7788"/>
              <w:tab w:val="left" w:pos="8496"/>
              <w:tab w:val="left" w:pos="9204"/>
              <w:tab w:val="left" w:pos="9912"/>
              <w:tab w:val="left" w:pos="10620"/>
              <w:tab w:val="left" w:pos="11328"/>
              <w:tab w:val="left" w:pos="12036"/>
              <w:tab w:val="left" w:pos="12744"/>
              <w:tab w:val="left" w:pos="13452"/>
              <w:tab w:val="left" w:pos="14160"/>
              <w:tab w:val="left" w:pos="14868"/>
              <w:tab w:val="left" w:pos="15576"/>
              <w:tab w:val="left" w:pos="16284"/>
              <w:tab w:val="left" w:pos="16992"/>
              <w:tab w:val="left" w:pos="17700"/>
              <w:tab w:val="left" w:pos="18408"/>
              <w:tab w:val="left" w:pos="19116"/>
              <w:tab w:val="left" w:pos="19824"/>
              <w:tab w:val="left" w:pos="20532"/>
              <w:tab w:val="left" w:pos="21240"/>
              <w:tab w:val="left" w:pos="21948"/>
              <w:tab w:val="left" w:pos="22656"/>
              <w:tab w:val="left" w:pos="23364"/>
              <w:tab w:val="left" w:pos="24072"/>
              <w:tab w:val="left" w:pos="24780"/>
              <w:tab w:val="left" w:pos="25488"/>
              <w:tab w:val="left" w:pos="26196"/>
              <w:tab w:val="left" w:pos="26904"/>
              <w:tab w:val="left" w:pos="27612"/>
              <w:tab w:val="left" w:pos="28320"/>
              <w:tab w:val="left" w:pos="29028"/>
              <w:tab w:val="left" w:pos="29736"/>
              <w:tab w:val="left" w:pos="30444"/>
              <w:tab w:val="left" w:pos="31152"/>
              <w:tab w:val="left" w:pos="31680"/>
              <w:tab w:val="left" w:pos="31680"/>
            </w:tabs>
            <w:jc w:val="center"/>
            <w:rPr>
              <w:rFonts w:ascii="Walkway Bold" w:hAnsi="Walkway Bold"/>
              <w:spacing w:val="28"/>
              <w:sz w:val="28"/>
              <w:szCs w:val="22"/>
            </w:rPr>
          </w:pPr>
          <w:r w:rsidRPr="00D95542">
            <w:rPr>
              <w:rFonts w:ascii="Walkway Bold" w:hAnsi="Walkway Bold"/>
              <w:spacing w:val="28"/>
              <w:sz w:val="28"/>
              <w:szCs w:val="22"/>
            </w:rPr>
            <w:t>Convention de mécénat type</w:t>
          </w:r>
        </w:p>
      </w:tc>
    </w:tr>
    <w:tr w:rsidR="00353AD4" w14:paraId="30E8D3CE" w14:textId="77777777">
      <w:trPr>
        <w:cantSplit/>
        <w:trHeight w:val="220"/>
      </w:trPr>
      <w:tc>
        <w:tcPr>
          <w:tcW w:w="1604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5328702D" w14:textId="77777777" w:rsidR="00353AD4" w:rsidRDefault="00353AD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</w:tabs>
            <w:rPr>
              <w:rFonts w:ascii="Walkway Black" w:hAnsi="Walkway Black"/>
              <w:sz w:val="20"/>
            </w:rPr>
          </w:pPr>
          <w:r>
            <w:rPr>
              <w:rFonts w:ascii="Walkway Black" w:hAnsi="Walkway Black"/>
              <w:sz w:val="20"/>
            </w:rPr>
            <w:t>Date</w:t>
          </w:r>
        </w:p>
      </w:tc>
      <w:tc>
        <w:tcPr>
          <w:tcW w:w="1525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51643EF8" w14:textId="77777777" w:rsidR="00353AD4" w:rsidRDefault="00353AD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</w:tabs>
            <w:jc w:val="center"/>
            <w:rPr>
              <w:rFonts w:ascii="Walkway Bold" w:hAnsi="Walkway Bold"/>
              <w:sz w:val="20"/>
            </w:rPr>
          </w:pPr>
          <w:r>
            <w:rPr>
              <w:rFonts w:ascii="Walkway Bold" w:hAnsi="Walkway Bold"/>
              <w:sz w:val="20"/>
            </w:rPr>
            <w:t>16/08/10</w:t>
          </w:r>
        </w:p>
      </w:tc>
      <w:tc>
        <w:tcPr>
          <w:tcW w:w="1457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0DD09B05" w14:textId="77777777" w:rsidR="00353AD4" w:rsidRDefault="00353AD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</w:tabs>
            <w:rPr>
              <w:rFonts w:ascii="Walkway Black" w:hAnsi="Walkway Black"/>
              <w:sz w:val="20"/>
            </w:rPr>
          </w:pPr>
          <w:proofErr w:type="spellStart"/>
          <w:r>
            <w:rPr>
              <w:rFonts w:ascii="Walkway Black" w:hAnsi="Walkway Black"/>
              <w:sz w:val="20"/>
            </w:rPr>
            <w:t>Niv</w:t>
          </w:r>
          <w:proofErr w:type="spellEnd"/>
          <w:r>
            <w:rPr>
              <w:rFonts w:ascii="Walkway Black" w:hAnsi="Walkway Black"/>
              <w:sz w:val="20"/>
            </w:rPr>
            <w:t>. Diffusion</w:t>
          </w:r>
        </w:p>
      </w:tc>
      <w:tc>
        <w:tcPr>
          <w:tcW w:w="800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6D7CA03" w14:textId="77777777" w:rsidR="00353AD4" w:rsidRDefault="00353AD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</w:tabs>
            <w:jc w:val="center"/>
            <w:rPr>
              <w:rFonts w:ascii="Walkway Bold" w:hAnsi="Walkway Bold"/>
              <w:sz w:val="20"/>
            </w:rPr>
          </w:pPr>
          <w:r>
            <w:rPr>
              <w:rFonts w:ascii="Walkway Bold" w:hAnsi="Walkway Bold"/>
              <w:sz w:val="20"/>
            </w:rPr>
            <w:t>0</w:t>
          </w:r>
        </w:p>
      </w:tc>
      <w:tc>
        <w:tcPr>
          <w:tcW w:w="1029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6F6D9B98" w14:textId="77777777" w:rsidR="00353AD4" w:rsidRDefault="00353AD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</w:tabs>
            <w:jc w:val="center"/>
            <w:rPr>
              <w:rFonts w:ascii="Walkway Black" w:hAnsi="Walkway Black"/>
              <w:sz w:val="20"/>
            </w:rPr>
          </w:pPr>
          <w:r>
            <w:rPr>
              <w:rFonts w:ascii="Walkway Black" w:hAnsi="Walkway Black"/>
              <w:sz w:val="20"/>
            </w:rPr>
            <w:t>Réf. :</w:t>
          </w:r>
        </w:p>
      </w:tc>
      <w:tc>
        <w:tcPr>
          <w:tcW w:w="1645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5AF7137F" w14:textId="77777777" w:rsidR="00353AD4" w:rsidRDefault="00353AD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  <w:jc w:val="center"/>
            <w:rPr>
              <w:rFonts w:ascii="Walkway Bold" w:hAnsi="Walkway Bold"/>
              <w:sz w:val="18"/>
            </w:rPr>
          </w:pPr>
          <w:r>
            <w:rPr>
              <w:rFonts w:ascii="Walkway Bold" w:hAnsi="Walkway Bold"/>
              <w:sz w:val="18"/>
            </w:rPr>
            <w:t>100809-1</w:t>
          </w:r>
        </w:p>
      </w:tc>
      <w:tc>
        <w:tcPr>
          <w:tcW w:w="1025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53B3E3F3" w14:textId="77777777" w:rsidR="00353AD4" w:rsidRDefault="00353AD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</w:tabs>
            <w:jc w:val="right"/>
            <w:rPr>
              <w:rFonts w:ascii="Walkway Black" w:hAnsi="Walkway Black"/>
              <w:sz w:val="20"/>
            </w:rPr>
          </w:pPr>
          <w:r>
            <w:rPr>
              <w:rFonts w:ascii="Walkway Black" w:hAnsi="Walkway Black"/>
              <w:sz w:val="20"/>
            </w:rPr>
            <w:t xml:space="preserve">Version </w:t>
          </w:r>
        </w:p>
      </w:tc>
      <w:tc>
        <w:tcPr>
          <w:tcW w:w="538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73CC1F0" w14:textId="77777777" w:rsidR="00353AD4" w:rsidRDefault="00353AD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</w:tabs>
            <w:rPr>
              <w:rFonts w:ascii="Walkway Bold" w:hAnsi="Walkway Bold"/>
              <w:sz w:val="20"/>
            </w:rPr>
          </w:pPr>
          <w:r>
            <w:rPr>
              <w:rFonts w:ascii="Walkway Bold" w:hAnsi="Walkway Bold"/>
              <w:sz w:val="20"/>
            </w:rPr>
            <w:t>1.0</w:t>
          </w:r>
        </w:p>
      </w:tc>
    </w:tr>
    <w:tr w:rsidR="00353AD4" w14:paraId="3606661F" w14:textId="77777777">
      <w:trPr>
        <w:cantSplit/>
        <w:trHeight w:val="200"/>
      </w:trPr>
      <w:tc>
        <w:tcPr>
          <w:tcW w:w="3130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6F12417A" w14:textId="77777777" w:rsidR="00353AD4" w:rsidRDefault="00353AD4">
          <w:pPr>
            <w:pStyle w:val="Corps"/>
            <w:tabs>
              <w:tab w:val="left" w:pos="-31680"/>
              <w:tab w:val="left" w:pos="-31520"/>
              <w:tab w:val="left" w:pos="-30812"/>
              <w:tab w:val="left" w:pos="-30103"/>
              <w:tab w:val="left" w:pos="-29394"/>
              <w:tab w:val="left" w:pos="-28686"/>
              <w:tab w:val="left" w:pos="-27977"/>
              <w:tab w:val="left" w:pos="-27268"/>
              <w:tab w:val="left" w:pos="-26560"/>
              <w:tab w:val="left" w:pos="-25851"/>
              <w:tab w:val="left" w:pos="-25142"/>
              <w:tab w:val="left" w:pos="-24434"/>
              <w:tab w:val="left" w:pos="-23725"/>
              <w:tab w:val="left" w:pos="-23016"/>
              <w:tab w:val="left" w:pos="-22308"/>
              <w:tab w:val="left" w:pos="-21599"/>
              <w:tab w:val="left" w:pos="-20890"/>
              <w:tab w:val="left" w:pos="-20182"/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  <w:rPr>
              <w:rFonts w:ascii="Walkway Black" w:hAnsi="Walkway Black"/>
              <w:sz w:val="18"/>
            </w:rPr>
          </w:pPr>
          <w:r>
            <w:rPr>
              <w:rFonts w:ascii="Walkway Black" w:hAnsi="Walkway Black"/>
              <w:sz w:val="18"/>
            </w:rPr>
            <w:t>Emplacement de fichier</w:t>
          </w:r>
        </w:p>
      </w:tc>
      <w:tc>
        <w:tcPr>
          <w:tcW w:w="2258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A66D5A4" w14:textId="77777777" w:rsidR="00353AD4" w:rsidRDefault="00353AD4">
          <w:pPr>
            <w:pStyle w:val="Corps"/>
            <w:tabs>
              <w:tab w:val="left" w:pos="-31680"/>
              <w:tab w:val="left" w:pos="-31520"/>
              <w:tab w:val="left" w:pos="-30812"/>
              <w:tab w:val="left" w:pos="-30103"/>
              <w:tab w:val="left" w:pos="-29394"/>
              <w:tab w:val="left" w:pos="-28686"/>
              <w:tab w:val="left" w:pos="-27977"/>
              <w:tab w:val="left" w:pos="-27268"/>
              <w:tab w:val="left" w:pos="-26560"/>
              <w:tab w:val="left" w:pos="-25851"/>
              <w:tab w:val="left" w:pos="-25142"/>
              <w:tab w:val="left" w:pos="-24434"/>
              <w:tab w:val="left" w:pos="-23725"/>
              <w:tab w:val="left" w:pos="-23016"/>
              <w:tab w:val="left" w:pos="-22308"/>
              <w:tab w:val="left" w:pos="-21599"/>
              <w:tab w:val="left" w:pos="-20890"/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</w:pPr>
        </w:p>
      </w:tc>
      <w:tc>
        <w:tcPr>
          <w:tcW w:w="2674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461EB2D8" w14:textId="77777777" w:rsidR="00353AD4" w:rsidRDefault="00353AD4">
          <w:pPr>
            <w:pStyle w:val="Corps"/>
            <w:tabs>
              <w:tab w:val="left" w:pos="-31680"/>
              <w:tab w:val="left" w:pos="-31520"/>
              <w:tab w:val="left" w:pos="-30812"/>
              <w:tab w:val="left" w:pos="-30103"/>
              <w:tab w:val="left" w:pos="-29394"/>
              <w:tab w:val="left" w:pos="-28686"/>
              <w:tab w:val="left" w:pos="-27977"/>
              <w:tab w:val="left" w:pos="-27268"/>
              <w:tab w:val="left" w:pos="-26560"/>
              <w:tab w:val="left" w:pos="-25851"/>
              <w:tab w:val="left" w:pos="-25142"/>
              <w:tab w:val="left" w:pos="-24434"/>
              <w:tab w:val="left" w:pos="-23725"/>
              <w:tab w:val="left" w:pos="-23016"/>
              <w:tab w:val="left" w:pos="-22308"/>
              <w:tab w:val="left" w:pos="-21599"/>
              <w:tab w:val="left" w:pos="-20890"/>
              <w:tab w:val="left" w:pos="-20182"/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  <w:jc w:val="center"/>
            <w:rPr>
              <w:rFonts w:ascii="Walkway Black" w:hAnsi="Walkway Black"/>
              <w:sz w:val="18"/>
            </w:rPr>
          </w:pPr>
          <w:r>
            <w:rPr>
              <w:rFonts w:ascii="Walkway Black" w:hAnsi="Walkway Black"/>
              <w:sz w:val="18"/>
            </w:rPr>
            <w:t>Nom de fichier</w:t>
          </w:r>
        </w:p>
      </w:tc>
      <w:tc>
        <w:tcPr>
          <w:tcW w:w="1563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2BFE023" w14:textId="77777777" w:rsidR="00353AD4" w:rsidRDefault="00353AD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</w:tabs>
            <w:jc w:val="right"/>
          </w:pPr>
        </w:p>
      </w:tc>
    </w:tr>
  </w:tbl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67AF390" w14:textId="3D670542" w:rsidR="00353AD4" w:rsidRDefault="00353AD4" w:rsidP="00FE725A">
    <w:pPr>
      <w:pStyle w:val="En-tte"/>
      <w:jc w:val="right"/>
    </w:pPr>
    <w:r>
      <w:rPr>
        <w:noProof/>
        <w:lang w:eastAsia="fr-FR"/>
      </w:rPr>
      <w:drawing>
        <wp:inline distT="0" distB="0" distL="0" distR="0" wp14:anchorId="4A38855E" wp14:editId="733AF480">
          <wp:extent cx="772160" cy="395630"/>
          <wp:effectExtent l="0" t="0" r="0" b="10795"/>
          <wp:docPr id="26" name="Image 2" descr="Macintosh HD:Users:preafca-pi:Desktop:ALSACE CINEMAS:LOGOS POLE PI ET STRUCTURES PARTENAIRES:LE RÉCIT 2018:Logo baseline JPE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preafca-pi:Desktop:ALSACE CINEMAS:LOGOS POLE PI ET STRUCTURES PARTENAIRES:LE RÉCIT 2018:Logo baseline JPE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317" cy="3962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7280FC" w14:textId="47E657C7" w:rsidR="00353AD4" w:rsidRDefault="00353AD4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94EE873"/>
    <w:lvl w:ilvl="0">
      <w:start w:val="1"/>
      <w:numFmt w:val="bullet"/>
      <w:lvlText w:val="•"/>
      <w:lvlJc w:val="left"/>
      <w:pPr>
        <w:tabs>
          <w:tab w:val="num" w:pos="560"/>
        </w:tabs>
        <w:ind w:left="56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560"/>
        </w:tabs>
        <w:ind w:left="56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560"/>
        </w:tabs>
        <w:ind w:left="56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560"/>
        </w:tabs>
        <w:ind w:left="56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560"/>
        </w:tabs>
        <w:ind w:left="56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560"/>
        </w:tabs>
        <w:ind w:left="56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560"/>
        </w:tabs>
        <w:ind w:left="56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560"/>
        </w:tabs>
        <w:ind w:left="56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560"/>
        </w:tabs>
        <w:ind w:left="560" w:firstLine="2880"/>
      </w:pPr>
      <w:rPr>
        <w:rFonts w:hint="default"/>
        <w:position w:val="-2"/>
      </w:rPr>
    </w:lvl>
  </w:abstractNum>
  <w:abstractNum w:abstractNumId="1">
    <w:nsid w:val="00000002"/>
    <w:multiLevelType w:val="multilevel"/>
    <w:tmpl w:val="894EE874"/>
    <w:lvl w:ilvl="0">
      <w:start w:val="1"/>
      <w:numFmt w:val="bullet"/>
      <w:lvlText w:val="•"/>
      <w:lvlJc w:val="left"/>
      <w:pPr>
        <w:tabs>
          <w:tab w:val="num" w:pos="560"/>
        </w:tabs>
        <w:ind w:left="56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560"/>
        </w:tabs>
        <w:ind w:left="56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560"/>
        </w:tabs>
        <w:ind w:left="56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560"/>
        </w:tabs>
        <w:ind w:left="56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560"/>
        </w:tabs>
        <w:ind w:left="56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560"/>
        </w:tabs>
        <w:ind w:left="56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560"/>
        </w:tabs>
        <w:ind w:left="56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560"/>
        </w:tabs>
        <w:ind w:left="56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560"/>
        </w:tabs>
        <w:ind w:left="560" w:firstLine="2880"/>
      </w:pPr>
      <w:rPr>
        <w:rFonts w:hint="default"/>
        <w:position w:val="-2"/>
      </w:rPr>
    </w:lvl>
  </w:abstractNum>
  <w:abstractNum w:abstractNumId="2">
    <w:nsid w:val="00000003"/>
    <w:multiLevelType w:val="multilevel"/>
    <w:tmpl w:val="894EE875"/>
    <w:lvl w:ilvl="0">
      <w:numFmt w:val="bullet"/>
      <w:suff w:val="nothing"/>
      <w:lvlText w:val="•"/>
      <w:lvlJc w:val="left"/>
      <w:pPr>
        <w:ind w:left="0" w:firstLine="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50B2947"/>
    <w:multiLevelType w:val="hybridMultilevel"/>
    <w:tmpl w:val="5A665D9E"/>
    <w:lvl w:ilvl="0" w:tplc="3FD07FB8">
      <w:start w:val="1"/>
      <w:numFmt w:val="bullet"/>
      <w:lvlText w:val="-"/>
      <w:lvlJc w:val="left"/>
      <w:pPr>
        <w:ind w:left="720" w:hanging="360"/>
      </w:pPr>
      <w:rPr>
        <w:rFonts w:ascii="Verdana" w:eastAsia="ヒラギノ角ゴ Pro W3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5A1D2F"/>
    <w:multiLevelType w:val="hybridMultilevel"/>
    <w:tmpl w:val="0592EE8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77A689D"/>
    <w:multiLevelType w:val="hybridMultilevel"/>
    <w:tmpl w:val="4DC28794"/>
    <w:lvl w:ilvl="0" w:tplc="CE48206E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84079B"/>
    <w:multiLevelType w:val="hybridMultilevel"/>
    <w:tmpl w:val="72A8FAAA"/>
    <w:lvl w:ilvl="0" w:tplc="5E264412">
      <w:start w:val="7"/>
      <w:numFmt w:val="bullet"/>
      <w:lvlText w:val="-"/>
      <w:lvlJc w:val="left"/>
      <w:pPr>
        <w:ind w:left="720" w:hanging="360"/>
      </w:pPr>
      <w:rPr>
        <w:rFonts w:ascii="Calibri" w:eastAsia="ヒラギノ角ゴ Pro W3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DC3842"/>
    <w:multiLevelType w:val="hybridMultilevel"/>
    <w:tmpl w:val="0F78C032"/>
    <w:lvl w:ilvl="0" w:tplc="CE48206E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5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89F"/>
    <w:rsid w:val="0002681D"/>
    <w:rsid w:val="000500D6"/>
    <w:rsid w:val="00087A59"/>
    <w:rsid w:val="0009173D"/>
    <w:rsid w:val="000B0322"/>
    <w:rsid w:val="000C706B"/>
    <w:rsid w:val="000F784F"/>
    <w:rsid w:val="0011324B"/>
    <w:rsid w:val="00173946"/>
    <w:rsid w:val="00192672"/>
    <w:rsid w:val="001C3FDD"/>
    <w:rsid w:val="00201466"/>
    <w:rsid w:val="00215F55"/>
    <w:rsid w:val="0024271F"/>
    <w:rsid w:val="002551C4"/>
    <w:rsid w:val="00277701"/>
    <w:rsid w:val="0029722B"/>
    <w:rsid w:val="002B1547"/>
    <w:rsid w:val="002C32D8"/>
    <w:rsid w:val="002C6000"/>
    <w:rsid w:val="002D07FF"/>
    <w:rsid w:val="002E0958"/>
    <w:rsid w:val="002E2A14"/>
    <w:rsid w:val="002E3CDE"/>
    <w:rsid w:val="00300267"/>
    <w:rsid w:val="003214DA"/>
    <w:rsid w:val="003252DA"/>
    <w:rsid w:val="00353AD4"/>
    <w:rsid w:val="0039727C"/>
    <w:rsid w:val="00414B68"/>
    <w:rsid w:val="004352E2"/>
    <w:rsid w:val="0046410F"/>
    <w:rsid w:val="004A367F"/>
    <w:rsid w:val="004D0D9B"/>
    <w:rsid w:val="004F0346"/>
    <w:rsid w:val="004F3C1B"/>
    <w:rsid w:val="0050765E"/>
    <w:rsid w:val="005544C5"/>
    <w:rsid w:val="00564025"/>
    <w:rsid w:val="00585181"/>
    <w:rsid w:val="005F3C4B"/>
    <w:rsid w:val="006050E1"/>
    <w:rsid w:val="006223CB"/>
    <w:rsid w:val="00624157"/>
    <w:rsid w:val="00686F1E"/>
    <w:rsid w:val="006F762A"/>
    <w:rsid w:val="0070112C"/>
    <w:rsid w:val="00702220"/>
    <w:rsid w:val="0070252A"/>
    <w:rsid w:val="00735E39"/>
    <w:rsid w:val="00802211"/>
    <w:rsid w:val="0084146D"/>
    <w:rsid w:val="0084437D"/>
    <w:rsid w:val="00850371"/>
    <w:rsid w:val="008607DE"/>
    <w:rsid w:val="00884AA1"/>
    <w:rsid w:val="008C15F6"/>
    <w:rsid w:val="008C2914"/>
    <w:rsid w:val="008C65D2"/>
    <w:rsid w:val="00930656"/>
    <w:rsid w:val="0094245E"/>
    <w:rsid w:val="009777F4"/>
    <w:rsid w:val="00983888"/>
    <w:rsid w:val="00984F2A"/>
    <w:rsid w:val="00986BAD"/>
    <w:rsid w:val="009D6D0F"/>
    <w:rsid w:val="00AA5359"/>
    <w:rsid w:val="00AB3B32"/>
    <w:rsid w:val="00AC4915"/>
    <w:rsid w:val="00AF38D3"/>
    <w:rsid w:val="00B46D81"/>
    <w:rsid w:val="00B967AE"/>
    <w:rsid w:val="00BA1C83"/>
    <w:rsid w:val="00BC389F"/>
    <w:rsid w:val="00BD05C6"/>
    <w:rsid w:val="00C01A54"/>
    <w:rsid w:val="00C2455C"/>
    <w:rsid w:val="00C701D6"/>
    <w:rsid w:val="00C739D3"/>
    <w:rsid w:val="00C7693D"/>
    <w:rsid w:val="00CA52E9"/>
    <w:rsid w:val="00CC42A6"/>
    <w:rsid w:val="00CC4AED"/>
    <w:rsid w:val="00D06584"/>
    <w:rsid w:val="00D338D2"/>
    <w:rsid w:val="00D64204"/>
    <w:rsid w:val="00D718D1"/>
    <w:rsid w:val="00D7657B"/>
    <w:rsid w:val="00DB0733"/>
    <w:rsid w:val="00DD6F6A"/>
    <w:rsid w:val="00E23501"/>
    <w:rsid w:val="00E416B7"/>
    <w:rsid w:val="00F62C05"/>
    <w:rsid w:val="00FC6FE8"/>
    <w:rsid w:val="00FE7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0BA645D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89F"/>
    <w:rPr>
      <w:rFonts w:ascii="Times New Roman" w:eastAsia="ヒラギノ角ゴ Pro W3" w:hAnsi="Times New Roman" w:cs="Times New Roman"/>
      <w:color w:val="000000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">
    <w:name w:val="Corps"/>
    <w:rsid w:val="00BC389F"/>
    <w:rPr>
      <w:rFonts w:ascii="Helvetica" w:eastAsia="ヒラギノ角ゴ Pro W3" w:hAnsi="Helvetica" w:cs="Times New Roman"/>
      <w:color w:val="000000"/>
      <w:szCs w:val="20"/>
    </w:rPr>
  </w:style>
  <w:style w:type="paragraph" w:customStyle="1" w:styleId="Standard">
    <w:name w:val="Standard"/>
    <w:rsid w:val="00BC389F"/>
    <w:rPr>
      <w:rFonts w:ascii="Times New Roman" w:eastAsia="ヒラギノ角ゴ Pro W3" w:hAnsi="Times New Roman" w:cs="Times New Roman"/>
      <w:color w:val="000000"/>
      <w:kern w:val="1"/>
      <w:sz w:val="20"/>
      <w:szCs w:val="20"/>
    </w:rPr>
  </w:style>
  <w:style w:type="character" w:customStyle="1" w:styleId="Lienhypertexte1">
    <w:name w:val="Lien hypertexte1"/>
    <w:rsid w:val="00BC389F"/>
    <w:rPr>
      <w:color w:val="0000FF"/>
      <w:sz w:val="20"/>
      <w:u w:val="single"/>
    </w:rPr>
  </w:style>
  <w:style w:type="paragraph" w:customStyle="1" w:styleId="Formatlibre">
    <w:name w:val="Format libre"/>
    <w:rsid w:val="00BC389F"/>
    <w:rPr>
      <w:rFonts w:ascii="Times New Roman" w:eastAsia="ヒラギノ角ゴ Pro W3" w:hAnsi="Times New Roman" w:cs="Times New Roman"/>
      <w:color w:val="000000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2B154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C6FE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6FE8"/>
    <w:rPr>
      <w:rFonts w:ascii="Lucida Grande" w:eastAsia="ヒラギノ角ゴ Pro W3" w:hAnsi="Lucida Grande" w:cs="Lucida Grande"/>
      <w:color w:val="000000"/>
      <w:sz w:val="18"/>
      <w:szCs w:val="18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F762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F762A"/>
    <w:rPr>
      <w:rFonts w:ascii="Times New Roman" w:eastAsia="ヒラギノ角ゴ Pro W3" w:hAnsi="Times New Roman" w:cs="Times New Roman"/>
      <w:color w:val="000000"/>
      <w:lang w:eastAsia="en-US"/>
    </w:rPr>
  </w:style>
  <w:style w:type="character" w:styleId="Numrodepage">
    <w:name w:val="page number"/>
    <w:basedOn w:val="Policepardfaut"/>
    <w:uiPriority w:val="99"/>
    <w:semiHidden/>
    <w:unhideWhenUsed/>
    <w:rsid w:val="006F762A"/>
  </w:style>
  <w:style w:type="paragraph" w:styleId="En-tte">
    <w:name w:val="header"/>
    <w:basedOn w:val="Normal"/>
    <w:link w:val="En-tteCar"/>
    <w:uiPriority w:val="99"/>
    <w:unhideWhenUsed/>
    <w:rsid w:val="006F762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F762A"/>
    <w:rPr>
      <w:rFonts w:ascii="Times New Roman" w:eastAsia="ヒラギノ角ゴ Pro W3" w:hAnsi="Times New Roman" w:cs="Times New Roman"/>
      <w:color w:val="000000"/>
      <w:lang w:eastAsia="en-US"/>
    </w:rPr>
  </w:style>
  <w:style w:type="table" w:styleId="Grille">
    <w:name w:val="Table Grid"/>
    <w:basedOn w:val="TableauNormal"/>
    <w:uiPriority w:val="59"/>
    <w:rsid w:val="00DD6F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89F"/>
    <w:rPr>
      <w:rFonts w:ascii="Times New Roman" w:eastAsia="ヒラギノ角ゴ Pro W3" w:hAnsi="Times New Roman" w:cs="Times New Roman"/>
      <w:color w:val="000000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">
    <w:name w:val="Corps"/>
    <w:rsid w:val="00BC389F"/>
    <w:rPr>
      <w:rFonts w:ascii="Helvetica" w:eastAsia="ヒラギノ角ゴ Pro W3" w:hAnsi="Helvetica" w:cs="Times New Roman"/>
      <w:color w:val="000000"/>
      <w:szCs w:val="20"/>
    </w:rPr>
  </w:style>
  <w:style w:type="paragraph" w:customStyle="1" w:styleId="Standard">
    <w:name w:val="Standard"/>
    <w:rsid w:val="00BC389F"/>
    <w:rPr>
      <w:rFonts w:ascii="Times New Roman" w:eastAsia="ヒラギノ角ゴ Pro W3" w:hAnsi="Times New Roman" w:cs="Times New Roman"/>
      <w:color w:val="000000"/>
      <w:kern w:val="1"/>
      <w:sz w:val="20"/>
      <w:szCs w:val="20"/>
    </w:rPr>
  </w:style>
  <w:style w:type="character" w:customStyle="1" w:styleId="Lienhypertexte1">
    <w:name w:val="Lien hypertexte1"/>
    <w:rsid w:val="00BC389F"/>
    <w:rPr>
      <w:color w:val="0000FF"/>
      <w:sz w:val="20"/>
      <w:u w:val="single"/>
    </w:rPr>
  </w:style>
  <w:style w:type="paragraph" w:customStyle="1" w:styleId="Formatlibre">
    <w:name w:val="Format libre"/>
    <w:rsid w:val="00BC389F"/>
    <w:rPr>
      <w:rFonts w:ascii="Times New Roman" w:eastAsia="ヒラギノ角ゴ Pro W3" w:hAnsi="Times New Roman" w:cs="Times New Roman"/>
      <w:color w:val="000000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2B154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C6FE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6FE8"/>
    <w:rPr>
      <w:rFonts w:ascii="Lucida Grande" w:eastAsia="ヒラギノ角ゴ Pro W3" w:hAnsi="Lucida Grande" w:cs="Lucida Grande"/>
      <w:color w:val="000000"/>
      <w:sz w:val="18"/>
      <w:szCs w:val="18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F762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F762A"/>
    <w:rPr>
      <w:rFonts w:ascii="Times New Roman" w:eastAsia="ヒラギノ角ゴ Pro W3" w:hAnsi="Times New Roman" w:cs="Times New Roman"/>
      <w:color w:val="000000"/>
      <w:lang w:eastAsia="en-US"/>
    </w:rPr>
  </w:style>
  <w:style w:type="character" w:styleId="Numrodepage">
    <w:name w:val="page number"/>
    <w:basedOn w:val="Policepardfaut"/>
    <w:uiPriority w:val="99"/>
    <w:semiHidden/>
    <w:unhideWhenUsed/>
    <w:rsid w:val="006F762A"/>
  </w:style>
  <w:style w:type="paragraph" w:styleId="En-tte">
    <w:name w:val="header"/>
    <w:basedOn w:val="Normal"/>
    <w:link w:val="En-tteCar"/>
    <w:uiPriority w:val="99"/>
    <w:unhideWhenUsed/>
    <w:rsid w:val="006F762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F762A"/>
    <w:rPr>
      <w:rFonts w:ascii="Times New Roman" w:eastAsia="ヒラギノ角ゴ Pro W3" w:hAnsi="Times New Roman" w:cs="Times New Roman"/>
      <w:color w:val="000000"/>
      <w:lang w:eastAsia="en-US"/>
    </w:rPr>
  </w:style>
  <w:style w:type="table" w:styleId="Grille">
    <w:name w:val="Table Grid"/>
    <w:basedOn w:val="TableauNormal"/>
    <w:uiPriority w:val="59"/>
    <w:rsid w:val="00DD6F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hyperlink" Target="mailto:contact@oraveo.com" TargetMode="External"/><Relationship Id="rId3" Type="http://schemas.openxmlformats.org/officeDocument/2006/relationships/hyperlink" Target="http://www.oraveo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C1936EF-2942-3D44-9E1C-787298F31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1220</Words>
  <Characters>6711</Characters>
  <Application>Microsoft Macintosh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Films en Lorraine</Company>
  <LinksUpToDate>false</LinksUpToDate>
  <CharactersWithSpaces>7916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Grand</dc:creator>
  <cp:keywords/>
  <dc:description/>
  <cp:lastModifiedBy>Gwladys Morinière</cp:lastModifiedBy>
  <cp:revision>2</cp:revision>
  <cp:lastPrinted>2020-07-01T13:42:00Z</cp:lastPrinted>
  <dcterms:created xsi:type="dcterms:W3CDTF">2025-07-28T09:01:00Z</dcterms:created>
  <dcterms:modified xsi:type="dcterms:W3CDTF">2025-07-28T09:01:00Z</dcterms:modified>
</cp:coreProperties>
</file>